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b/>
          <w:lang/>
        </w:rPr>
      </w:pPr>
    </w:p>
    <w:p w:rsidR="00854821" w:rsidRP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</w:p>
    <w:p w:rsidR="00854821" w:rsidRP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 w:rsidRPr="00854821">
        <w:rPr>
          <w:rFonts w:ascii="Times New Roman" w:hAnsi="Times New Roman" w:cs="Times New Roman"/>
          <w:b/>
          <w:sz w:val="28"/>
          <w:szCs w:val="28"/>
          <w:lang/>
        </w:rPr>
        <w:t xml:space="preserve">ОБАВЕШТЕЊЕ О ДОКАЗИМ О ИСПУЊЕНОСТИ УЛСОВА </w:t>
      </w:r>
    </w:p>
    <w:p w:rsidR="00854821" w:rsidRP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 w:rsidRPr="00854821">
        <w:rPr>
          <w:rFonts w:ascii="Times New Roman" w:hAnsi="Times New Roman" w:cs="Times New Roman"/>
          <w:b/>
          <w:sz w:val="28"/>
          <w:szCs w:val="28"/>
          <w:lang/>
        </w:rPr>
        <w:t>ЗА ПРИЈАВУ НА ЈАВНИ КОНКУРС КОЈЕ КАНДИДАТИ ПОДНОСЕ</w:t>
      </w:r>
    </w:p>
    <w:p w:rsidR="00854821" w:rsidRP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 w:rsidRPr="00854821">
        <w:rPr>
          <w:rFonts w:ascii="Times New Roman" w:hAnsi="Times New Roman" w:cs="Times New Roman"/>
          <w:b/>
          <w:sz w:val="28"/>
          <w:szCs w:val="28"/>
          <w:lang/>
        </w:rPr>
        <w:t xml:space="preserve"> УЗ ПРИЈАВУ НА ЈАВНИ КОНКУРС </w:t>
      </w: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</w:p>
    <w:p w:rsidR="00854821" w:rsidRP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</w:p>
    <w:p w:rsidR="00854821" w:rsidRP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b/>
          <w:lang/>
        </w:rPr>
      </w:pPr>
    </w:p>
    <w:p w:rsidR="00854821" w:rsidRPr="00854821" w:rsidRDefault="00854821" w:rsidP="008548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>Заинтересовани кандидати уз пријаву на Јавни конкурс за поуњавање радног места службеника на положају – начелника Општинске управе Општине Велика Плана, подносе следеће доказе:</w:t>
      </w:r>
    </w:p>
    <w:p w:rsidR="00854821" w:rsidRPr="00854821" w:rsidRDefault="00854821" w:rsidP="008548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854821" w:rsidRPr="00854821" w:rsidRDefault="00854821" w:rsidP="008548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>- уверење о држављанству (не старије од шест месеци);</w:t>
      </w:r>
    </w:p>
    <w:p w:rsidR="00854821" w:rsidRPr="00854821" w:rsidRDefault="00854821" w:rsidP="008548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>- извод из матичне књиге рођених;</w:t>
      </w:r>
    </w:p>
    <w:p w:rsidR="00854821" w:rsidRPr="00854821" w:rsidRDefault="00854821" w:rsidP="008548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>- уверење о општој здравственој способности (подноси изабрани кандидат пре постављења);</w:t>
      </w:r>
    </w:p>
    <w:p w:rsidR="00854821" w:rsidRPr="00854821" w:rsidRDefault="00854821" w:rsidP="008548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>- диплому о завршеном правном факултету;</w:t>
      </w:r>
    </w:p>
    <w:p w:rsidR="00854821" w:rsidRPr="00854821" w:rsidRDefault="00854821" w:rsidP="008548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>- уверење о положеном стручном испиту за рад у органима државне управе, или положеном правосудном испиту;</w:t>
      </w:r>
    </w:p>
    <w:p w:rsidR="00854821" w:rsidRPr="00854821" w:rsidRDefault="00854821" w:rsidP="008548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ab/>
        <w:t>- исправе којима се доказује радно искуство у струци (потврде, решења и други акти из којих се види на којим пословима, са којом стручном спремом и у ком периоду је стечено радно искуство);</w:t>
      </w:r>
    </w:p>
    <w:p w:rsidR="00854821" w:rsidRPr="00854821" w:rsidRDefault="00854821" w:rsidP="008548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ab/>
        <w:t>- уверење Министарства унутрашњих послова Републике Србије – Полицијске управе да кандидат није осуђиван за кривично дело на безусловну казну затвора од најмање шест месеци или за кажњиво дело које га чини неподобним за обављање послова у државном органу (издато након објављивања овог огласа) и уверење да кандидат није под истрагом и да се против њега не води кривични поступак (издато након објављивања овог огласа).</w:t>
      </w:r>
    </w:p>
    <w:p w:rsidR="00854821" w:rsidRPr="00854821" w:rsidRDefault="00854821" w:rsidP="008548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ab/>
        <w:t>Сви докази прилажу се у оригиналу или у фотокопији која је оверена у складу са прописима који регулишу оверу потписа, рукописа и преписа.</w:t>
      </w: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lang/>
        </w:rPr>
      </w:pP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lang/>
        </w:rPr>
      </w:pP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lang/>
        </w:rPr>
      </w:pP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lang/>
        </w:rPr>
      </w:pP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lang/>
        </w:rPr>
      </w:pP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lang/>
        </w:rPr>
      </w:pP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lang/>
        </w:rPr>
      </w:pP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lang/>
        </w:rPr>
      </w:pP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lang/>
        </w:rPr>
      </w:pP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lang/>
        </w:rPr>
      </w:pP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lang/>
        </w:rPr>
      </w:pP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lang/>
        </w:rPr>
      </w:pP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lang/>
        </w:rPr>
      </w:pP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lang/>
        </w:rPr>
      </w:pP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 w:rsidRPr="00854821">
        <w:rPr>
          <w:rFonts w:ascii="Times New Roman" w:hAnsi="Times New Roman" w:cs="Times New Roman"/>
          <w:b/>
          <w:sz w:val="28"/>
          <w:szCs w:val="28"/>
          <w:lang/>
        </w:rPr>
        <w:lastRenderedPageBreak/>
        <w:t xml:space="preserve">ОБАВЕШТЕЊЕ О </w:t>
      </w:r>
      <w:r>
        <w:rPr>
          <w:rFonts w:ascii="Times New Roman" w:hAnsi="Times New Roman" w:cs="Times New Roman"/>
          <w:b/>
          <w:sz w:val="28"/>
          <w:szCs w:val="28"/>
          <w:lang/>
        </w:rPr>
        <w:t xml:space="preserve">ИЗБОРНОМ ПОСТУПКУ </w:t>
      </w:r>
    </w:p>
    <w:p w:rsidR="00854821" w:rsidRP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>ЗА ПОПУЊАВАЊЕ РАДНОГ МЕСТА СЛУЖБЕНИКА НА ПОЛОЖАЈУ – НАЧЕЛНИКА ОПШТИНСКЕ УПРАВЕ ОПШТИНЕ ВЕЛИКА ПЛАНА</w:t>
      </w: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lang/>
        </w:rPr>
      </w:pPr>
    </w:p>
    <w:p w:rsidR="00854821" w:rsidRP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/>
        </w:rPr>
      </w:pPr>
    </w:p>
    <w:p w:rsidR="00854821" w:rsidRPr="00854821" w:rsidRDefault="00854821" w:rsidP="008548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854821" w:rsidRPr="00854821" w:rsidRDefault="00854821" w:rsidP="0085482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>У изборном поступку Комисија за спровођење конкурса за попуњавање радног места службеника на положају - начелника Општинске управе општине Велика Плана (у даљем тексту:Конкурсна комисија) ће извршити проверу стручне оспособљености, знања и вештина кандидата усменим разговором са кандидатима.</w:t>
      </w:r>
    </w:p>
    <w:p w:rsidR="00854821" w:rsidRPr="00854821" w:rsidRDefault="00854821" w:rsidP="008548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ab/>
        <w:t>На разговор се позивају сви кандидати међу којима се спроводи изборни поступак, тј. који испуњавају оглашене услове за постављење на положај.</w:t>
      </w:r>
    </w:p>
    <w:p w:rsidR="00854821" w:rsidRPr="00854821" w:rsidRDefault="00854821" w:rsidP="008548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За усмену проверу </w:t>
      </w:r>
      <w:r w:rsidRPr="00854821">
        <w:rPr>
          <w:rFonts w:ascii="Times New Roman" w:hAnsi="Times New Roman" w:cs="Times New Roman"/>
          <w:sz w:val="26"/>
          <w:szCs w:val="26"/>
          <w:lang/>
        </w:rPr>
        <w:t>Конкурсна комисија</w:t>
      </w:r>
      <w:r w:rsidRPr="00854821">
        <w:rPr>
          <w:rFonts w:ascii="Times New Roman" w:hAnsi="Times New Roman" w:cs="Times New Roman"/>
          <w:sz w:val="26"/>
          <w:szCs w:val="26"/>
          <w:lang w:val="sr-Cyrl-CS"/>
        </w:rPr>
        <w:t xml:space="preserve"> унапред припрема питања која ће бити постаљена кандидатима. Свим</w:t>
      </w:r>
      <w:r w:rsidRPr="00854821">
        <w:rPr>
          <w:rFonts w:ascii="Times New Roman" w:hAnsi="Times New Roman" w:cs="Times New Roman"/>
          <w:sz w:val="26"/>
          <w:szCs w:val="26"/>
          <w:lang/>
        </w:rPr>
        <w:t xml:space="preserve"> </w:t>
      </w:r>
      <w:r w:rsidRPr="00854821">
        <w:rPr>
          <w:rFonts w:ascii="Times New Roman" w:hAnsi="Times New Roman" w:cs="Times New Roman"/>
          <w:sz w:val="26"/>
          <w:szCs w:val="26"/>
          <w:lang w:val="sr-Cyrl-CS"/>
        </w:rPr>
        <w:t xml:space="preserve"> кандидатима се</w:t>
      </w:r>
      <w:r w:rsidRPr="00854821">
        <w:rPr>
          <w:rFonts w:ascii="Times New Roman" w:hAnsi="Times New Roman" w:cs="Times New Roman"/>
          <w:sz w:val="26"/>
          <w:szCs w:val="26"/>
          <w:lang/>
        </w:rPr>
        <w:t xml:space="preserve"> </w:t>
      </w:r>
      <w:r w:rsidRPr="00854821">
        <w:rPr>
          <w:rFonts w:ascii="Times New Roman" w:hAnsi="Times New Roman" w:cs="Times New Roman"/>
          <w:sz w:val="26"/>
          <w:szCs w:val="26"/>
          <w:lang w:val="sr-Cyrl-CS"/>
        </w:rPr>
        <w:t xml:space="preserve"> постављају иста питања и по истом редоследу. Максималан</w:t>
      </w:r>
      <w:r w:rsidRPr="00854821">
        <w:rPr>
          <w:rFonts w:ascii="Times New Roman" w:hAnsi="Times New Roman" w:cs="Times New Roman"/>
          <w:sz w:val="26"/>
          <w:szCs w:val="26"/>
          <w:lang/>
        </w:rPr>
        <w:t xml:space="preserve">  </w:t>
      </w:r>
      <w:r w:rsidRPr="00854821">
        <w:rPr>
          <w:rFonts w:ascii="Times New Roman" w:hAnsi="Times New Roman" w:cs="Times New Roman"/>
          <w:sz w:val="26"/>
          <w:szCs w:val="26"/>
          <w:lang w:val="sr-Cyrl-CS"/>
        </w:rPr>
        <w:t xml:space="preserve"> број питања је  5. </w:t>
      </w:r>
      <w:r w:rsidRPr="00854821">
        <w:rPr>
          <w:rFonts w:ascii="Times New Roman" w:hAnsi="Times New Roman" w:cs="Times New Roman"/>
          <w:sz w:val="26"/>
          <w:szCs w:val="26"/>
          <w:lang/>
        </w:rPr>
        <w:t xml:space="preserve"> </w:t>
      </w:r>
      <w:r w:rsidRPr="00854821">
        <w:rPr>
          <w:rFonts w:ascii="Times New Roman" w:hAnsi="Times New Roman" w:cs="Times New Roman"/>
          <w:sz w:val="26"/>
          <w:szCs w:val="26"/>
          <w:lang/>
        </w:rPr>
        <w:t>П</w:t>
      </w:r>
      <w:r w:rsidRPr="00854821">
        <w:rPr>
          <w:rFonts w:ascii="Times New Roman" w:hAnsi="Times New Roman" w:cs="Times New Roman"/>
          <w:sz w:val="26"/>
          <w:szCs w:val="26"/>
          <w:lang w:val="sr-Cyrl-CS"/>
        </w:rPr>
        <w:t xml:space="preserve">итања се </w:t>
      </w:r>
      <w:r w:rsidRPr="00854821">
        <w:rPr>
          <w:rFonts w:ascii="Times New Roman" w:hAnsi="Times New Roman" w:cs="Times New Roman"/>
          <w:sz w:val="26"/>
          <w:szCs w:val="26"/>
          <w:lang/>
        </w:rPr>
        <w:t xml:space="preserve"> </w:t>
      </w:r>
      <w:r w:rsidRPr="00854821">
        <w:rPr>
          <w:rFonts w:ascii="Times New Roman" w:hAnsi="Times New Roman" w:cs="Times New Roman"/>
          <w:sz w:val="26"/>
          <w:szCs w:val="26"/>
          <w:lang w:val="sr-Cyrl-CS"/>
        </w:rPr>
        <w:t xml:space="preserve">односе </w:t>
      </w:r>
      <w:r w:rsidRPr="00854821">
        <w:rPr>
          <w:rFonts w:ascii="Times New Roman" w:hAnsi="Times New Roman" w:cs="Times New Roman"/>
          <w:sz w:val="26"/>
          <w:szCs w:val="26"/>
          <w:lang/>
        </w:rPr>
        <w:t xml:space="preserve"> </w:t>
      </w:r>
      <w:r w:rsidRPr="00854821">
        <w:rPr>
          <w:rFonts w:ascii="Times New Roman" w:hAnsi="Times New Roman" w:cs="Times New Roman"/>
          <w:sz w:val="26"/>
          <w:szCs w:val="26"/>
          <w:lang w:val="sr-Cyrl-CS"/>
        </w:rPr>
        <w:t xml:space="preserve">на познавање </w:t>
      </w:r>
      <w:r w:rsidRPr="00854821">
        <w:rPr>
          <w:rFonts w:ascii="Times New Roman" w:hAnsi="Times New Roman" w:cs="Times New Roman"/>
          <w:sz w:val="26"/>
          <w:szCs w:val="26"/>
          <w:lang/>
        </w:rPr>
        <w:t xml:space="preserve"> </w:t>
      </w:r>
      <w:r w:rsidRPr="00854821">
        <w:rPr>
          <w:rFonts w:ascii="Times New Roman" w:hAnsi="Times New Roman" w:cs="Times New Roman"/>
          <w:sz w:val="26"/>
          <w:szCs w:val="26"/>
          <w:lang w:val="sr-Cyrl-CS"/>
        </w:rPr>
        <w:t>прописа којима</w:t>
      </w:r>
      <w:r w:rsidRPr="00854821">
        <w:rPr>
          <w:rFonts w:ascii="Times New Roman" w:hAnsi="Times New Roman" w:cs="Times New Roman"/>
          <w:sz w:val="26"/>
          <w:szCs w:val="26"/>
          <w:lang/>
        </w:rPr>
        <w:t xml:space="preserve"> </w:t>
      </w:r>
      <w:r w:rsidRPr="00854821">
        <w:rPr>
          <w:rFonts w:ascii="Times New Roman" w:hAnsi="Times New Roman" w:cs="Times New Roman"/>
          <w:sz w:val="26"/>
          <w:szCs w:val="26"/>
          <w:lang w:val="sr-Cyrl-CS"/>
        </w:rPr>
        <w:t xml:space="preserve"> се</w:t>
      </w:r>
      <w:r w:rsidRPr="00854821">
        <w:rPr>
          <w:rFonts w:ascii="Times New Roman" w:hAnsi="Times New Roman" w:cs="Times New Roman"/>
          <w:sz w:val="26"/>
          <w:szCs w:val="26"/>
          <w:lang/>
        </w:rPr>
        <w:t xml:space="preserve">  </w:t>
      </w:r>
      <w:r w:rsidRPr="00854821">
        <w:rPr>
          <w:rFonts w:ascii="Times New Roman" w:hAnsi="Times New Roman" w:cs="Times New Roman"/>
          <w:sz w:val="26"/>
          <w:szCs w:val="26"/>
          <w:lang w:val="sr-Cyrl-CS"/>
        </w:rPr>
        <w:t xml:space="preserve"> уређује правни</w:t>
      </w:r>
      <w:r w:rsidRPr="00854821">
        <w:rPr>
          <w:rFonts w:ascii="Times New Roman" w:hAnsi="Times New Roman" w:cs="Times New Roman"/>
          <w:sz w:val="26"/>
          <w:szCs w:val="26"/>
          <w:lang/>
        </w:rPr>
        <w:t xml:space="preserve"> </w:t>
      </w:r>
      <w:r w:rsidRPr="00854821">
        <w:rPr>
          <w:rFonts w:ascii="Times New Roman" w:hAnsi="Times New Roman" w:cs="Times New Roman"/>
          <w:sz w:val="26"/>
          <w:szCs w:val="26"/>
          <w:lang w:val="sr-Cyrl-CS"/>
        </w:rPr>
        <w:t xml:space="preserve"> положај</w:t>
      </w:r>
      <w:r w:rsidRPr="00854821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  јединица локалне </w:t>
      </w:r>
    </w:p>
    <w:p w:rsidR="00854821" w:rsidRPr="00854821" w:rsidRDefault="00854821" w:rsidP="008548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 xml:space="preserve">самоуправе,  критеријуми </w:t>
      </w:r>
      <w:r w:rsidRPr="00854821">
        <w:rPr>
          <w:rFonts w:ascii="Times New Roman" w:hAnsi="Times New Roman" w:cs="Times New Roman"/>
          <w:sz w:val="26"/>
          <w:szCs w:val="26"/>
          <w:lang/>
        </w:rPr>
        <w:t xml:space="preserve"> </w:t>
      </w:r>
      <w:r w:rsidRPr="00854821">
        <w:rPr>
          <w:rFonts w:ascii="Times New Roman" w:hAnsi="Times New Roman" w:cs="Times New Roman"/>
          <w:sz w:val="26"/>
          <w:szCs w:val="26"/>
          <w:lang w:val="sr-Cyrl-CS"/>
        </w:rPr>
        <w:t>за њихово оснивање, надлежности, органи, надзор над њихових актима и радом, заштита локалне самоуправе и друга питања од значаја за остваривање права и дружности јединица локалне самоуправе, као и општих прописа о раду.</w:t>
      </w:r>
    </w:p>
    <w:p w:rsidR="00854821" w:rsidRPr="00854821" w:rsidRDefault="00854821" w:rsidP="008548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ab/>
        <w:t>На основу усмене провере стручности кандидата, Конкурсна комисија, оцењује кандидате оценама. Сваки члан Конкурсне комисије оцењује сваки усмени одговор кандидата појединачно, оценом од 1 до 3. Оценом 3 вреднује се кандидат који у потпуности испуњава стручне оспособљености, знања и вештину комуникације који су потребни за постављење на положај, оценом 2 вреднује се кандидат који делимично испуњава захтеве за постаљење на положај, а оценом 1 вреднује се кандидат који не испуњава захтеве за постављење на положај.</w:t>
      </w:r>
    </w:p>
    <w:p w:rsidR="00854821" w:rsidRPr="00854821" w:rsidRDefault="00854821" w:rsidP="0085482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>Укупан број бодова који је добио сваки кандидат понаособ, утврђује се тако што се прво саберу сви бодови чланова Конкурсне комисије које је освојио један кандидат, а затим се утврди просечна оцена, поделом добијеног збира са бројем чланова Конкурсне комисије.</w:t>
      </w:r>
    </w:p>
    <w:p w:rsidR="00854821" w:rsidRPr="00854821" w:rsidRDefault="00854821" w:rsidP="0085482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>Просечна вредност оцена рачуна се само оном канидату којег је сваки члан Конкурсне комисије вредновао оценом од 2 или 3.</w:t>
      </w:r>
    </w:p>
    <w:p w:rsidR="00854821" w:rsidRPr="00854821" w:rsidRDefault="00854821" w:rsidP="008548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4821">
        <w:rPr>
          <w:rFonts w:ascii="Times New Roman" w:hAnsi="Times New Roman" w:cs="Times New Roman"/>
          <w:sz w:val="26"/>
          <w:szCs w:val="26"/>
          <w:lang w:val="sr-Cyrl-CS"/>
        </w:rPr>
        <w:t xml:space="preserve">О датуму, времену и месту обављања усмене провере Конкурсна комисија кандидатима обавезно доставља писмено обавештење, а може их обавестити и путем интернет адресе, ако је дата, као и телефонским путем. </w:t>
      </w:r>
    </w:p>
    <w:p w:rsid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</w:t>
      </w:r>
    </w:p>
    <w:p w:rsidR="00854821" w:rsidRPr="00854821" w:rsidRDefault="00854821" w:rsidP="00854821">
      <w:pPr>
        <w:spacing w:after="0" w:line="240" w:lineRule="auto"/>
        <w:jc w:val="center"/>
        <w:rPr>
          <w:rFonts w:ascii="Times New Roman" w:hAnsi="Times New Roman" w:cs="Times New Roman"/>
          <w:lang/>
        </w:rPr>
      </w:pPr>
    </w:p>
    <w:sectPr w:rsidR="00854821" w:rsidRPr="0085482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54821"/>
    <w:rsid w:val="00854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3</cp:revision>
  <dcterms:created xsi:type="dcterms:W3CDTF">2020-10-16T09:33:00Z</dcterms:created>
  <dcterms:modified xsi:type="dcterms:W3CDTF">2020-10-16T09:43:00Z</dcterms:modified>
</cp:coreProperties>
</file>