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A8" w:rsidRPr="00A90905" w:rsidRDefault="00452DA8" w:rsidP="00CB3A51">
      <w:pPr>
        <w:spacing w:after="0" w:line="100" w:lineRule="atLeast"/>
        <w:jc w:val="center"/>
        <w:rPr>
          <w:rFonts w:ascii="Arial" w:eastAsia="Arial Unicode MS" w:hAnsi="Arial" w:cs="Arial"/>
          <w:b/>
          <w:bCs/>
          <w:iCs/>
          <w:color w:val="000000"/>
          <w:sz w:val="28"/>
          <w:szCs w:val="28"/>
          <w:lang w:val="sr-Cyrl-CS"/>
        </w:rPr>
      </w:pPr>
      <w:r w:rsidRPr="00A90905">
        <w:rPr>
          <w:rFonts w:ascii="Arial" w:eastAsia="Arial Unicode MS" w:hAnsi="Arial" w:cs="Arial"/>
          <w:b/>
          <w:bCs/>
          <w:iCs/>
          <w:color w:val="000000"/>
          <w:sz w:val="28"/>
          <w:szCs w:val="28"/>
          <w:lang w:val="sr-Cyrl-CS"/>
        </w:rPr>
        <w:t>Општинска управа општине Велика Плана</w:t>
      </w: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bCs/>
          <w:iCs/>
          <w:color w:val="000000"/>
          <w:sz w:val="28"/>
          <w:szCs w:val="28"/>
          <w:lang w:val="ru-RU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bCs/>
          <w:iCs/>
          <w:color w:val="000000"/>
          <w:sz w:val="28"/>
          <w:szCs w:val="28"/>
          <w:lang w:val="ru-RU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iCs/>
          <w:color w:val="000000"/>
          <w:sz w:val="32"/>
          <w:szCs w:val="32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iCs/>
          <w:color w:val="000000"/>
          <w:sz w:val="32"/>
          <w:szCs w:val="32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iCs/>
          <w:color w:val="000000"/>
          <w:sz w:val="32"/>
          <w:szCs w:val="32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iCs/>
          <w:color w:val="000000"/>
          <w:sz w:val="32"/>
          <w:szCs w:val="32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iCs/>
          <w:color w:val="000000"/>
          <w:sz w:val="32"/>
          <w:szCs w:val="32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iCs/>
          <w:color w:val="000000"/>
          <w:sz w:val="32"/>
          <w:szCs w:val="32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iCs/>
          <w:color w:val="000000"/>
          <w:sz w:val="32"/>
          <w:szCs w:val="32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iCs/>
          <w:color w:val="000000"/>
          <w:sz w:val="32"/>
          <w:szCs w:val="32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iCs/>
          <w:color w:val="000000"/>
          <w:sz w:val="32"/>
          <w:szCs w:val="32"/>
        </w:rPr>
      </w:pPr>
      <w:r w:rsidRPr="00A90905">
        <w:rPr>
          <w:rFonts w:ascii="Arial" w:eastAsia="Arial Unicode MS" w:hAnsi="Arial" w:cs="Arial"/>
          <w:b/>
          <w:iCs/>
          <w:color w:val="000000"/>
          <w:sz w:val="32"/>
          <w:szCs w:val="32"/>
        </w:rPr>
        <w:t>ПРАВИЛНИК</w:t>
      </w: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b/>
          <w:iCs/>
          <w:color w:val="000000"/>
          <w:sz w:val="32"/>
          <w:szCs w:val="32"/>
        </w:rPr>
      </w:pPr>
      <w:r w:rsidRPr="00A90905">
        <w:rPr>
          <w:rFonts w:ascii="Arial" w:eastAsia="Arial Unicode MS" w:hAnsi="Arial" w:cs="Arial"/>
          <w:b/>
          <w:iCs/>
          <w:color w:val="000000"/>
          <w:sz w:val="32"/>
          <w:szCs w:val="32"/>
        </w:rPr>
        <w:t xml:space="preserve"> О БЛИЖЕМ УРЕЂИВАЊУ ПОСТУПКА ЈАВНЕ НАБАВКЕ </w:t>
      </w: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A90905" w:rsidRDefault="00CB3A51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9658D" w:rsidRPr="00A90905" w:rsidRDefault="00C9658D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9658D" w:rsidRPr="00A90905" w:rsidRDefault="00C9658D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9658D" w:rsidRPr="00A90905" w:rsidRDefault="00C9658D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9658D" w:rsidRPr="00A90905" w:rsidRDefault="00C9658D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9658D" w:rsidRPr="00A90905" w:rsidRDefault="00C9658D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9658D" w:rsidRPr="00A90905" w:rsidRDefault="00C9658D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9658D" w:rsidRPr="00A90905" w:rsidRDefault="00C9658D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9658D" w:rsidRPr="00A90905" w:rsidRDefault="00C9658D" w:rsidP="00CB3A51">
      <w:pPr>
        <w:spacing w:after="0" w:line="100" w:lineRule="atLeast"/>
        <w:jc w:val="center"/>
        <w:rPr>
          <w:rFonts w:ascii="Arial" w:eastAsia="Arial Unicode MS" w:hAnsi="Arial" w:cs="Arial"/>
          <w:iCs/>
          <w:color w:val="000000"/>
          <w:sz w:val="24"/>
          <w:szCs w:val="24"/>
        </w:rPr>
      </w:pPr>
    </w:p>
    <w:p w:rsidR="00CB3A51" w:rsidRPr="005E2AC7" w:rsidRDefault="00FE6B94" w:rsidP="00C9658D">
      <w:pPr>
        <w:spacing w:after="0" w:line="100" w:lineRule="atLeast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iCs/>
          <w:color w:val="000000"/>
          <w:sz w:val="24"/>
          <w:szCs w:val="24"/>
          <w:lang w:val="sr-Cyrl-CS"/>
        </w:rPr>
        <w:t>Новембар 2015</w:t>
      </w:r>
      <w:r w:rsidR="00CB3A51" w:rsidRPr="006C449A">
        <w:rPr>
          <w:rFonts w:ascii="Arial" w:eastAsia="Arial Unicode MS" w:hAnsi="Arial" w:cs="Arial"/>
          <w:b/>
          <w:bCs/>
          <w:color w:val="000000"/>
          <w:sz w:val="24"/>
          <w:szCs w:val="24"/>
        </w:rPr>
        <w:t>. годин</w:t>
      </w:r>
      <w:r w:rsidR="005E2AC7">
        <w:rPr>
          <w:rFonts w:ascii="Arial" w:eastAsia="Arial Unicode MS" w:hAnsi="Arial" w:cs="Arial"/>
          <w:b/>
          <w:bCs/>
          <w:color w:val="000000"/>
          <w:sz w:val="24"/>
          <w:szCs w:val="24"/>
        </w:rPr>
        <w:t>е</w:t>
      </w:r>
    </w:p>
    <w:p w:rsidR="005E2AC7" w:rsidRDefault="005E2AC7" w:rsidP="00CB3A51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CB3A51" w:rsidRPr="00DD5BF3" w:rsidRDefault="00FE6B94" w:rsidP="00CB3A51">
      <w:pPr>
        <w:spacing w:after="60" w:line="240" w:lineRule="auto"/>
        <w:ind w:firstLine="480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DD6C99">
        <w:rPr>
          <w:rFonts w:ascii="Arial" w:eastAsia="Times New Roman" w:hAnsi="Arial" w:cs="Arial"/>
          <w:sz w:val="24"/>
          <w:szCs w:val="24"/>
        </w:rPr>
        <w:lastRenderedPageBreak/>
        <w:t xml:space="preserve">На основу члана 22. став 1. Закона о јавним набавкама („Службени гласник РС”, број 124/12, 14/15 и 68/15), а у складу са </w:t>
      </w:r>
      <w:bookmarkStart w:id="0" w:name="_GoBack"/>
      <w:bookmarkEnd w:id="0"/>
      <w:r w:rsidRPr="00DD6C99">
        <w:rPr>
          <w:rFonts w:ascii="Arial" w:eastAsia="Times New Roman" w:hAnsi="Arial" w:cs="Arial"/>
          <w:sz w:val="24"/>
          <w:szCs w:val="24"/>
        </w:rPr>
        <w:t xml:space="preserve">Правилником </w:t>
      </w:r>
      <w:r w:rsidRPr="00DD6C99">
        <w:rPr>
          <w:rFonts w:ascii="Arial" w:eastAsia="Times New Roman" w:hAnsi="Arial" w:cs="Arial"/>
          <w:bCs/>
          <w:sz w:val="24"/>
          <w:szCs w:val="24"/>
        </w:rPr>
        <w:t xml:space="preserve">о садржини акта којим се ближе уређује поступак јавне набавке унутар наручиоца </w:t>
      </w:r>
      <w:r w:rsidRPr="00DD6C99">
        <w:rPr>
          <w:rFonts w:ascii="Arial" w:eastAsia="Times New Roman" w:hAnsi="Arial" w:cs="Arial"/>
          <w:sz w:val="24"/>
          <w:szCs w:val="24"/>
        </w:rPr>
        <w:t>(„Службени гласник РС”, број 83/15)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44AF5">
        <w:rPr>
          <w:rFonts w:ascii="Arial" w:eastAsia="Times New Roman" w:hAnsi="Arial" w:cs="Arial"/>
          <w:sz w:val="24"/>
          <w:szCs w:val="24"/>
          <w:lang w:val="sr-Cyrl-CS"/>
        </w:rPr>
        <w:t>начелник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44AF5">
        <w:rPr>
          <w:rFonts w:ascii="Arial" w:eastAsia="Times New Roman" w:hAnsi="Arial" w:cs="Arial"/>
          <w:sz w:val="24"/>
          <w:szCs w:val="24"/>
          <w:lang w:val="sr-Cyrl-CS"/>
        </w:rPr>
        <w:t xml:space="preserve"> Општинске управе</w:t>
      </w:r>
      <w:r w:rsidR="00CB3A51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CB3A51" w:rsidRPr="00DD5BF3">
        <w:rPr>
          <w:rFonts w:ascii="Arial" w:eastAsia="Times New Roman" w:hAnsi="Arial" w:cs="Arial"/>
          <w:sz w:val="24"/>
          <w:szCs w:val="24"/>
        </w:rPr>
        <w:t>доноси</w:t>
      </w:r>
    </w:p>
    <w:p w:rsidR="00CB3A51" w:rsidRPr="00543C42" w:rsidRDefault="00CB3A51" w:rsidP="00CB3A51">
      <w:pPr>
        <w:spacing w:after="60" w:line="240" w:lineRule="auto"/>
        <w:ind w:firstLine="480"/>
        <w:rPr>
          <w:rFonts w:ascii="Arial" w:hAnsi="Arial" w:cs="Arial"/>
          <w:sz w:val="24"/>
          <w:szCs w:val="24"/>
          <w:lang w:val="ru-RU"/>
        </w:rPr>
      </w:pPr>
    </w:p>
    <w:p w:rsidR="00CB3A51" w:rsidRPr="00EC5453" w:rsidRDefault="00CB3A51" w:rsidP="00CB3A51">
      <w:pPr>
        <w:spacing w:after="60" w:line="240" w:lineRule="auto"/>
        <w:ind w:firstLine="48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A51" w:rsidRPr="00DD5BF3" w:rsidRDefault="00CB3A51" w:rsidP="00CB3A51">
      <w:pPr>
        <w:shd w:val="clear" w:color="auto" w:fill="C6D9F1"/>
        <w:spacing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D5BF3">
        <w:rPr>
          <w:rFonts w:ascii="Arial" w:eastAsia="Times New Roman" w:hAnsi="Arial" w:cs="Arial"/>
          <w:b/>
          <w:bCs/>
          <w:sz w:val="24"/>
          <w:szCs w:val="24"/>
        </w:rPr>
        <w:t>ПРАВИЛНИК</w:t>
      </w:r>
    </w:p>
    <w:p w:rsidR="00CB3A51" w:rsidRPr="00DD5BF3" w:rsidRDefault="00CB3A51" w:rsidP="00CB3A51">
      <w:pPr>
        <w:shd w:val="clear" w:color="auto" w:fill="C6D9F1"/>
        <w:spacing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D5BF3">
        <w:rPr>
          <w:rFonts w:ascii="Arial" w:eastAsia="Times New Roman" w:hAnsi="Arial" w:cs="Arial"/>
          <w:b/>
          <w:bCs/>
          <w:sz w:val="24"/>
          <w:szCs w:val="24"/>
        </w:rPr>
        <w:t xml:space="preserve">о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ближем </w:t>
      </w:r>
      <w:r w:rsidRPr="00DD5BF3">
        <w:rPr>
          <w:rFonts w:ascii="Arial" w:eastAsia="Times New Roman" w:hAnsi="Arial" w:cs="Arial"/>
          <w:b/>
          <w:bCs/>
          <w:sz w:val="24"/>
          <w:szCs w:val="24"/>
        </w:rPr>
        <w:t xml:space="preserve">уређивању </w:t>
      </w:r>
      <w:r>
        <w:rPr>
          <w:rFonts w:ascii="Arial" w:eastAsia="Times New Roman" w:hAnsi="Arial" w:cs="Arial"/>
          <w:b/>
          <w:bCs/>
          <w:sz w:val="24"/>
          <w:szCs w:val="24"/>
        </w:rPr>
        <w:t>поступка јавне набавке</w:t>
      </w:r>
    </w:p>
    <w:p w:rsidR="00CB3A51" w:rsidRDefault="00CB3A51" w:rsidP="00CB3A51">
      <w:pPr>
        <w:spacing w:after="60" w:line="240" w:lineRule="auto"/>
        <w:ind w:firstLine="48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CB3A51" w:rsidRPr="007E5933" w:rsidRDefault="00CB3A51" w:rsidP="00CB3A51">
      <w:pPr>
        <w:spacing w:after="60" w:line="240" w:lineRule="auto"/>
        <w:ind w:firstLine="48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E5933">
        <w:rPr>
          <w:rFonts w:ascii="Arial" w:eastAsia="Times New Roman" w:hAnsi="Arial" w:cs="Arial"/>
          <w:b/>
          <w:bCs/>
          <w:sz w:val="24"/>
          <w:szCs w:val="24"/>
        </w:rPr>
        <w:t>Предмет уређивања</w:t>
      </w: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>Члан 1.</w:t>
      </w:r>
    </w:p>
    <w:p w:rsidR="00CB3A51" w:rsidRPr="00D44AF5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bCs/>
          <w:i/>
          <w:color w:val="auto"/>
          <w:sz w:val="24"/>
          <w:szCs w:val="24"/>
          <w:lang w:val="sr-Cyrl-CS"/>
        </w:rPr>
      </w:pPr>
      <w:r w:rsidRPr="003901AC">
        <w:rPr>
          <w:rFonts w:ascii="Arial" w:hAnsi="Arial" w:cs="Arial"/>
          <w:color w:val="auto"/>
          <w:sz w:val="24"/>
          <w:szCs w:val="24"/>
          <w:lang w:val="sr-Cyrl-CS"/>
        </w:rPr>
        <w:t xml:space="preserve">Овим правилником ближе се уређује процедура планирања набавки, спровођење поступака јавних набавки и извршење уговора унутар </w:t>
      </w:r>
      <w:r w:rsidR="00D44AF5">
        <w:rPr>
          <w:rFonts w:ascii="Arial" w:hAnsi="Arial" w:cs="Arial"/>
          <w:color w:val="auto"/>
          <w:sz w:val="24"/>
          <w:szCs w:val="24"/>
          <w:lang w:val="sr-Cyrl-CS"/>
        </w:rPr>
        <w:t>Општинске управе општине Велика Плана.</w:t>
      </w:r>
    </w:p>
    <w:p w:rsidR="00CB3A51" w:rsidRPr="00146729" w:rsidRDefault="00CB3A51" w:rsidP="00CB3A51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  <w:lang w:val="sr-Cyrl-CS"/>
        </w:rPr>
        <w:t>Правилником се уређују</w:t>
      </w:r>
      <w:r w:rsidRPr="003901AC">
        <w:rPr>
          <w:rFonts w:ascii="Arial" w:eastAsia="Times New Roman" w:hAnsi="Arial" w:cs="Arial"/>
          <w:bCs/>
          <w:color w:val="auto"/>
          <w:sz w:val="24"/>
          <w:szCs w:val="24"/>
          <w:lang w:val="sr-Cyrl-CS"/>
        </w:rPr>
        <w:t xml:space="preserve"> учесници, одговорности, начин обављања послова јавних набавки у складу са</w:t>
      </w:r>
      <w:r w:rsidRPr="00146729">
        <w:rPr>
          <w:rFonts w:ascii="Arial" w:eastAsia="Times New Roman" w:hAnsi="Arial" w:cs="Arial"/>
          <w:bCs/>
          <w:color w:val="FF00FF"/>
          <w:sz w:val="24"/>
          <w:szCs w:val="24"/>
          <w:lang w:val="sr-Cyrl-CS"/>
        </w:rPr>
        <w:t xml:space="preserve">  </w:t>
      </w:r>
      <w:r w:rsidRPr="00146729">
        <w:rPr>
          <w:rFonts w:ascii="Arial" w:hAnsi="Arial" w:cs="Arial"/>
          <w:sz w:val="24"/>
          <w:szCs w:val="24"/>
          <w:lang w:val="sr-Cyrl-CS"/>
        </w:rPr>
        <w:t>законом којим се уређују јавне набавке (у даљем тексту: Закон), а</w:t>
      </w:r>
      <w:r w:rsidRPr="00146729">
        <w:rPr>
          <w:rFonts w:ascii="Arial" w:hAnsi="Arial" w:cs="Arial"/>
          <w:sz w:val="24"/>
          <w:szCs w:val="24"/>
        </w:rPr>
        <w:t xml:space="preserve"> нарочито</w:t>
      </w:r>
      <w:r w:rsidRPr="00146729">
        <w:rPr>
          <w:rFonts w:ascii="Arial" w:hAnsi="Arial" w:cs="Arial"/>
          <w:sz w:val="24"/>
          <w:szCs w:val="24"/>
          <w:lang w:val="sr-Cyrl-CS"/>
        </w:rPr>
        <w:t xml:space="preserve"> се уређује</w:t>
      </w:r>
      <w:r w:rsidRPr="00146729">
        <w:rPr>
          <w:rFonts w:ascii="Arial" w:hAnsi="Arial" w:cs="Arial"/>
          <w:sz w:val="24"/>
          <w:szCs w:val="24"/>
        </w:rPr>
        <w:t xml:space="preserve"> начин планирања набавки (критеријуми, правила и начин одређивања предмета јавне набавке и процењене вредности, начин испитивања и истраживања тржишта), одговорност за планирање, циљеви поступка јавне набавке, начин извршавања обавеза из поступка, начин обезбеђивања конкуренције, спровођење и контрола јавних набавки, начин праћења извршења уговора о јавној набавци. </w:t>
      </w:r>
    </w:p>
    <w:p w:rsidR="00421CB6" w:rsidRDefault="00CB3A51" w:rsidP="00CB3A51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 w:rsidRPr="00146729">
        <w:rPr>
          <w:rFonts w:ascii="Arial" w:hAnsi="Arial" w:cs="Arial"/>
          <w:sz w:val="24"/>
          <w:szCs w:val="24"/>
        </w:rPr>
        <w:t>Правилником се уређују и набавке</w:t>
      </w:r>
      <w:r w:rsidRPr="00146729">
        <w:rPr>
          <w:rFonts w:ascii="Arial" w:hAnsi="Arial" w:cs="Arial"/>
          <w:sz w:val="24"/>
          <w:szCs w:val="24"/>
          <w:lang w:val="sr-Latn-CS"/>
        </w:rPr>
        <w:t xml:space="preserve"> добара или услуга или уступање извођења радова,</w:t>
      </w:r>
      <w:r w:rsidR="00421CB6">
        <w:rPr>
          <w:rFonts w:ascii="Arial" w:hAnsi="Arial" w:cs="Arial"/>
          <w:sz w:val="24"/>
          <w:szCs w:val="24"/>
          <w:lang w:val="sr-Cyrl-CS"/>
        </w:rPr>
        <w:t>чија је вредност испод лимита за примену поступка јавне набавке мале вредности.</w:t>
      </w:r>
    </w:p>
    <w:p w:rsidR="00421CB6" w:rsidRDefault="00421CB6" w:rsidP="00CB3A51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О</w:t>
      </w:r>
      <w:r w:rsidRPr="007E5933">
        <w:rPr>
          <w:rFonts w:ascii="Arial" w:eastAsia="Times New Roman" w:hAnsi="Arial" w:cs="Arial"/>
          <w:b/>
          <w:bCs/>
          <w:sz w:val="24"/>
          <w:szCs w:val="24"/>
        </w:rPr>
        <w:t>сновне одредбе</w:t>
      </w: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CB3A51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 w:rsidRPr="007E5933">
        <w:rPr>
          <w:rFonts w:ascii="Arial" w:eastAsia="Times New Roman" w:hAnsi="Arial" w:cs="Arial"/>
          <w:sz w:val="24"/>
          <w:szCs w:val="24"/>
        </w:rPr>
        <w:t>Члан 2.</w:t>
      </w:r>
    </w:p>
    <w:p w:rsidR="00CB3A51" w:rsidRPr="005E2AC7" w:rsidRDefault="00CB3A51" w:rsidP="00CB3A51">
      <w:pPr>
        <w:spacing w:after="60"/>
        <w:jc w:val="center"/>
        <w:rPr>
          <w:rFonts w:ascii="Arial" w:eastAsia="Times New Roman" w:hAnsi="Arial" w:cs="Arial"/>
          <w:b/>
          <w:i/>
          <w:sz w:val="24"/>
          <w:szCs w:val="24"/>
          <w:lang w:val="sr-Cyrl-CS"/>
        </w:rPr>
      </w:pPr>
      <w:r w:rsidRPr="005E2AC7">
        <w:rPr>
          <w:rFonts w:ascii="Arial" w:eastAsia="Times New Roman" w:hAnsi="Arial" w:cs="Arial"/>
          <w:b/>
          <w:i/>
          <w:sz w:val="24"/>
          <w:szCs w:val="24"/>
          <w:lang w:val="sr-Cyrl-CS"/>
        </w:rPr>
        <w:t>Примена</w:t>
      </w:r>
    </w:p>
    <w:p w:rsidR="00CB3A51" w:rsidRPr="00234A66" w:rsidRDefault="00CB3A51" w:rsidP="00CB3A51">
      <w:pPr>
        <w:spacing w:after="60"/>
        <w:jc w:val="center"/>
        <w:rPr>
          <w:rFonts w:ascii="Arial" w:eastAsia="Times New Roman" w:hAnsi="Arial" w:cs="Arial"/>
          <w:i/>
          <w:sz w:val="24"/>
          <w:szCs w:val="24"/>
          <w:lang w:val="sr-Cyrl-CS"/>
        </w:rPr>
      </w:pPr>
    </w:p>
    <w:p w:rsidR="00CB3A51" w:rsidRDefault="00CB3A51" w:rsidP="00CB3A51">
      <w:pPr>
        <w:spacing w:after="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234A66">
        <w:rPr>
          <w:rFonts w:ascii="Arial" w:eastAsia="Times New Roman" w:hAnsi="Arial" w:cs="Arial"/>
          <w:sz w:val="24"/>
          <w:szCs w:val="24"/>
          <w:lang w:val="sr-Cyrl-CS"/>
        </w:rPr>
        <w:tab/>
        <w:t xml:space="preserve">Овај правилник је намењен свим организационим јединицама и функцијама у </w:t>
      </w:r>
      <w:r w:rsidR="00D44AF5">
        <w:rPr>
          <w:rFonts w:ascii="Arial" w:eastAsia="Times New Roman" w:hAnsi="Arial" w:cs="Arial"/>
          <w:sz w:val="24"/>
          <w:szCs w:val="24"/>
          <w:lang w:val="sr-Cyrl-CS"/>
        </w:rPr>
        <w:t>Општинској управи</w:t>
      </w:r>
      <w:r w:rsidR="004A361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234A66">
        <w:rPr>
          <w:rFonts w:ascii="Arial" w:eastAsia="Times New Roman" w:hAnsi="Arial" w:cs="Arial"/>
          <w:sz w:val="24"/>
          <w:szCs w:val="24"/>
          <w:lang w:val="sr-Cyrl-CS"/>
        </w:rPr>
        <w:t xml:space="preserve"> које су, у складу са важећом регулативом и </w:t>
      </w:r>
      <w:bookmarkStart w:id="1" w:name="OLE_LINK1"/>
      <w:bookmarkStart w:id="2" w:name="OLE_LINK2"/>
      <w:r w:rsidRPr="00234A66">
        <w:rPr>
          <w:rFonts w:ascii="Arial" w:eastAsia="Times New Roman" w:hAnsi="Arial" w:cs="Arial"/>
          <w:sz w:val="24"/>
          <w:szCs w:val="24"/>
          <w:lang w:val="sr-Cyrl-CS"/>
        </w:rPr>
        <w:t>унутрашњим општим актима</w:t>
      </w:r>
      <w:bookmarkEnd w:id="1"/>
      <w:bookmarkEnd w:id="2"/>
      <w:r w:rsidRPr="00234A66">
        <w:rPr>
          <w:rFonts w:ascii="Arial" w:eastAsia="Times New Roman" w:hAnsi="Arial" w:cs="Arial"/>
          <w:sz w:val="24"/>
          <w:szCs w:val="24"/>
          <w:lang w:val="sr-Cyrl-CS"/>
        </w:rPr>
        <w:t xml:space="preserve">, укључени у планирање набавки, спровођење поступака јавних набавки, извршење уговора и контролу јавних набавки.  </w:t>
      </w:r>
    </w:p>
    <w:p w:rsidR="00DB16F5" w:rsidRDefault="00B85BF3" w:rsidP="00CB3A51">
      <w:pPr>
        <w:spacing w:after="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Послове планирања јавних набавки</w:t>
      </w:r>
      <w:r w:rsidR="00204AFE">
        <w:rPr>
          <w:rFonts w:ascii="Arial" w:eastAsia="Times New Roman" w:hAnsi="Arial" w:cs="Arial"/>
          <w:sz w:val="24"/>
          <w:szCs w:val="24"/>
          <w:lang w:val="sr-Cyrl-CS"/>
        </w:rPr>
        <w:t>, као носиоци планирања,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обављају начелник Општинске управе </w:t>
      </w:r>
      <w:r w:rsidR="00C551C6">
        <w:rPr>
          <w:rFonts w:ascii="Arial" w:eastAsia="Times New Roman" w:hAnsi="Arial" w:cs="Arial"/>
          <w:sz w:val="24"/>
          <w:szCs w:val="24"/>
          <w:lang w:val="sr-Cyrl-CS"/>
        </w:rPr>
        <w:t>.на</w:t>
      </w:r>
      <w:r w:rsidR="00846C80">
        <w:rPr>
          <w:rFonts w:ascii="Arial" w:eastAsia="Times New Roman" w:hAnsi="Arial" w:cs="Arial"/>
          <w:sz w:val="24"/>
          <w:szCs w:val="24"/>
          <w:lang w:val="sr-Cyrl-CS"/>
        </w:rPr>
        <w:t>челник О</w:t>
      </w:r>
      <w:r w:rsidR="00C551C6">
        <w:rPr>
          <w:rFonts w:ascii="Arial" w:eastAsia="Times New Roman" w:hAnsi="Arial" w:cs="Arial"/>
          <w:sz w:val="24"/>
          <w:szCs w:val="24"/>
          <w:lang w:val="sr-Cyrl-CS"/>
        </w:rPr>
        <w:t xml:space="preserve">дељења за финансије </w:t>
      </w:r>
      <w:r>
        <w:rPr>
          <w:rFonts w:ascii="Arial" w:eastAsia="Times New Roman" w:hAnsi="Arial" w:cs="Arial"/>
          <w:sz w:val="24"/>
          <w:szCs w:val="24"/>
          <w:lang w:val="sr-Cyrl-CS"/>
        </w:rPr>
        <w:t>и служб</w:t>
      </w:r>
      <w:r w:rsidR="00846C80">
        <w:rPr>
          <w:rFonts w:ascii="Arial" w:eastAsia="Times New Roman" w:hAnsi="Arial" w:cs="Arial"/>
          <w:sz w:val="24"/>
          <w:szCs w:val="24"/>
          <w:lang w:val="sr-Cyrl-CS"/>
        </w:rPr>
        <w:t xml:space="preserve">еник за јавне набавке </w:t>
      </w:r>
      <w:r w:rsidR="00204AFE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846C80">
        <w:rPr>
          <w:rFonts w:ascii="Arial" w:eastAsia="Times New Roman" w:hAnsi="Arial" w:cs="Arial"/>
          <w:sz w:val="24"/>
          <w:szCs w:val="24"/>
          <w:lang w:val="sr-Cyrl-CS"/>
        </w:rPr>
        <w:t>на основу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46C80">
        <w:rPr>
          <w:rFonts w:ascii="Arial" w:eastAsia="Times New Roman" w:hAnsi="Arial" w:cs="Arial"/>
          <w:sz w:val="24"/>
          <w:szCs w:val="24"/>
          <w:lang w:val="sr-Cyrl-CS"/>
        </w:rPr>
        <w:t>исказаних годишњих потреба  свих</w:t>
      </w:r>
      <w:r w:rsidR="00204AF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46C80">
        <w:rPr>
          <w:rFonts w:ascii="Arial" w:eastAsia="Times New Roman" w:hAnsi="Arial" w:cs="Arial"/>
          <w:sz w:val="24"/>
          <w:szCs w:val="24"/>
          <w:lang w:val="sr-Cyrl-CS"/>
        </w:rPr>
        <w:t xml:space="preserve"> одељења</w:t>
      </w:r>
      <w:r w:rsidR="00DB16F5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DB16F5" w:rsidRDefault="00DB16F5" w:rsidP="00CB3A51">
      <w:pPr>
        <w:spacing w:after="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Годишње потребе</w:t>
      </w:r>
      <w:r w:rsidR="00204AFE">
        <w:rPr>
          <w:rFonts w:ascii="Arial" w:eastAsia="Times New Roman" w:hAnsi="Arial" w:cs="Arial"/>
          <w:sz w:val="24"/>
          <w:szCs w:val="24"/>
          <w:lang w:val="sr-Cyrl-CS"/>
        </w:rPr>
        <w:t xml:space="preserve"> одељења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04AFE">
        <w:rPr>
          <w:rFonts w:ascii="Arial" w:eastAsia="Times New Roman" w:hAnsi="Arial" w:cs="Arial"/>
          <w:sz w:val="24"/>
          <w:szCs w:val="24"/>
          <w:lang w:val="sr-Cyrl-CS"/>
        </w:rPr>
        <w:t>(добара, услуга и радова), у складу са добијеним ионструкцијама за планирање,  одобрава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начелник одељења.</w:t>
      </w:r>
    </w:p>
    <w:p w:rsidR="00D307AE" w:rsidRDefault="00D307AE" w:rsidP="00CB3A51">
      <w:pPr>
        <w:spacing w:after="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85BF3" w:rsidRDefault="00B85BF3" w:rsidP="00C9658D">
      <w:pPr>
        <w:spacing w:after="60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Спровођење поступка јавних набавки врши службеник за јавне набавке.</w:t>
      </w:r>
    </w:p>
    <w:p w:rsidR="00C551C6" w:rsidRPr="00C9658D" w:rsidRDefault="00B85BF3" w:rsidP="00C9658D">
      <w:pPr>
        <w:spacing w:after="6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Праћење извршења уговора о јавним набавкама врши </w:t>
      </w:r>
      <w:r w:rsidR="00C551C6">
        <w:rPr>
          <w:rFonts w:ascii="Arial" w:eastAsia="Times New Roman" w:hAnsi="Arial" w:cs="Arial"/>
          <w:sz w:val="24"/>
          <w:szCs w:val="24"/>
          <w:lang w:val="sr-Cyrl-CS"/>
        </w:rPr>
        <w:t>Одељење за финансије.</w:t>
      </w:r>
      <w:r w:rsidR="00C551C6" w:rsidRPr="00C551C6">
        <w:rPr>
          <w:rFonts w:ascii="Arial" w:hAnsi="Arial" w:cs="Arial"/>
          <w:bCs/>
          <w:iCs/>
          <w:sz w:val="24"/>
          <w:szCs w:val="24"/>
          <w:lang w:val="sr-Cyrl-CS"/>
        </w:rPr>
        <w:t>Начелници одељења су  у обавези да упознају своје за</w:t>
      </w:r>
      <w:r w:rsidR="00C551C6">
        <w:rPr>
          <w:rFonts w:ascii="Arial" w:hAnsi="Arial" w:cs="Arial"/>
          <w:bCs/>
          <w:iCs/>
          <w:sz w:val="24"/>
          <w:szCs w:val="24"/>
          <w:lang w:val="sr-Cyrl-CS"/>
        </w:rPr>
        <w:t xml:space="preserve">послене са обавезама, правилима и </w:t>
      </w:r>
      <w:r w:rsidR="00C551C6" w:rsidRPr="00C551C6">
        <w:rPr>
          <w:rFonts w:ascii="Arial" w:hAnsi="Arial" w:cs="Arial"/>
          <w:bCs/>
          <w:iCs/>
          <w:sz w:val="24"/>
          <w:szCs w:val="24"/>
          <w:lang w:val="sr-Cyrl-CS"/>
        </w:rPr>
        <w:t xml:space="preserve"> начином поступања прописаним правилником</w:t>
      </w:r>
      <w:r w:rsidR="00C551C6">
        <w:rPr>
          <w:rFonts w:ascii="Arial" w:hAnsi="Arial" w:cs="Arial"/>
          <w:bCs/>
          <w:iCs/>
          <w:sz w:val="24"/>
          <w:szCs w:val="24"/>
          <w:lang w:val="sr-Cyrl-CS"/>
        </w:rPr>
        <w:t>.</w:t>
      </w:r>
    </w:p>
    <w:p w:rsidR="00CB3A51" w:rsidRDefault="00CB3A51" w:rsidP="00CB3A51">
      <w:pPr>
        <w:spacing w:after="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B3A51" w:rsidRPr="007E5933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>Члан 3.</w:t>
      </w:r>
    </w:p>
    <w:p w:rsidR="00CB3A51" w:rsidRPr="005E2AC7" w:rsidRDefault="00CB3A51" w:rsidP="00CB3A51">
      <w:pPr>
        <w:spacing w:after="60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5E2AC7">
        <w:rPr>
          <w:rFonts w:ascii="Arial" w:eastAsia="Times New Roman" w:hAnsi="Arial" w:cs="Arial"/>
          <w:b/>
          <w:i/>
          <w:sz w:val="24"/>
          <w:szCs w:val="24"/>
          <w:lang w:val="sr-Cyrl-CS"/>
        </w:rPr>
        <w:t>Појмови</w:t>
      </w:r>
    </w:p>
    <w:p w:rsidR="00CB3A51" w:rsidRDefault="00CB3A51" w:rsidP="00CB3A51">
      <w:pPr>
        <w:spacing w:after="60"/>
        <w:jc w:val="center"/>
        <w:rPr>
          <w:rFonts w:ascii="Arial" w:hAnsi="Arial" w:cs="Arial"/>
          <w:i/>
          <w:sz w:val="24"/>
          <w:szCs w:val="24"/>
          <w:lang w:val="sr-Cyrl-CS"/>
        </w:rPr>
      </w:pPr>
    </w:p>
    <w:p w:rsidR="00CB3A51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4202B5">
        <w:rPr>
          <w:rFonts w:ascii="Arial" w:hAnsi="Arial" w:cs="Arial"/>
          <w:i/>
          <w:sz w:val="24"/>
          <w:szCs w:val="24"/>
        </w:rPr>
        <w:t>Јавном н</w:t>
      </w:r>
      <w:r w:rsidRPr="004202B5">
        <w:rPr>
          <w:rFonts w:ascii="Arial" w:hAnsi="Arial" w:cs="Arial"/>
          <w:i/>
          <w:sz w:val="24"/>
          <w:szCs w:val="24"/>
          <w:lang w:val="sr-Latn-CS"/>
        </w:rPr>
        <w:t>абавк</w:t>
      </w:r>
      <w:r w:rsidRPr="004202B5">
        <w:rPr>
          <w:rFonts w:ascii="Arial" w:hAnsi="Arial" w:cs="Arial"/>
          <w:i/>
          <w:sz w:val="24"/>
          <w:szCs w:val="24"/>
          <w:lang w:val="sr-Cyrl-CS"/>
        </w:rPr>
        <w:t>ом</w:t>
      </w:r>
      <w:r w:rsidRPr="007E5933">
        <w:rPr>
          <w:rFonts w:ascii="Arial" w:hAnsi="Arial" w:cs="Arial"/>
          <w:sz w:val="24"/>
          <w:szCs w:val="24"/>
          <w:lang w:val="sr-Latn-CS"/>
        </w:rPr>
        <w:t xml:space="preserve"> сматра се прибав</w:t>
      </w:r>
      <w:r w:rsidRPr="007E5933">
        <w:rPr>
          <w:rFonts w:ascii="Arial" w:hAnsi="Arial" w:cs="Arial"/>
          <w:sz w:val="24"/>
          <w:szCs w:val="24"/>
          <w:lang w:val="sr-Cyrl-CS"/>
        </w:rPr>
        <w:t>љ</w:t>
      </w:r>
      <w:r w:rsidRPr="007E5933">
        <w:rPr>
          <w:rFonts w:ascii="Arial" w:hAnsi="Arial" w:cs="Arial"/>
          <w:sz w:val="24"/>
          <w:szCs w:val="24"/>
          <w:lang w:val="sr-Latn-CS"/>
        </w:rPr>
        <w:t>ање добара или услуга или уступање извођења радова, у складу с</w:t>
      </w:r>
      <w:r w:rsidRPr="007E5933">
        <w:rPr>
          <w:rFonts w:ascii="Arial" w:hAnsi="Arial" w:cs="Arial"/>
          <w:sz w:val="24"/>
          <w:szCs w:val="24"/>
        </w:rPr>
        <w:t>а</w:t>
      </w:r>
      <w:r w:rsidRPr="007E5933">
        <w:rPr>
          <w:rFonts w:ascii="Arial" w:hAnsi="Arial" w:cs="Arial"/>
          <w:sz w:val="24"/>
          <w:szCs w:val="24"/>
          <w:lang w:val="sr-Latn-CS"/>
        </w:rPr>
        <w:t xml:space="preserve"> прописима којима се уређују јавне набавке и </w:t>
      </w:r>
      <w:r w:rsidRPr="007E5933">
        <w:rPr>
          <w:rFonts w:ascii="Arial" w:hAnsi="Arial" w:cs="Arial"/>
          <w:sz w:val="24"/>
          <w:szCs w:val="24"/>
        </w:rPr>
        <w:t xml:space="preserve">овим </w:t>
      </w:r>
      <w:r w:rsidRPr="007E5933">
        <w:rPr>
          <w:rFonts w:ascii="Arial" w:hAnsi="Arial" w:cs="Arial"/>
          <w:sz w:val="24"/>
          <w:szCs w:val="24"/>
          <w:lang w:val="sr-Latn-CS"/>
        </w:rPr>
        <w:t>правилником.</w:t>
      </w:r>
    </w:p>
    <w:p w:rsidR="00CB3A51" w:rsidRPr="00F10981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F10981">
        <w:rPr>
          <w:rFonts w:ascii="Arial" w:hAnsi="Arial" w:cs="Arial"/>
          <w:i/>
          <w:sz w:val="24"/>
          <w:szCs w:val="24"/>
          <w:lang w:val="sr-Cyrl-CS"/>
        </w:rPr>
        <w:t xml:space="preserve">Набавка која је изузета од примене Закона </w:t>
      </w:r>
      <w:r w:rsidRPr="00F10981">
        <w:rPr>
          <w:rFonts w:ascii="Arial" w:hAnsi="Arial" w:cs="Arial"/>
          <w:sz w:val="24"/>
          <w:szCs w:val="24"/>
          <w:lang w:val="sr-Cyrl-CS"/>
        </w:rPr>
        <w:t xml:space="preserve">је набавка предмета набавке, који је такође потребан за обављање делатности </w:t>
      </w:r>
      <w:r w:rsidR="00DB16F5">
        <w:rPr>
          <w:rFonts w:ascii="Arial" w:eastAsia="Times New Roman" w:hAnsi="Arial" w:cs="Arial"/>
          <w:sz w:val="24"/>
          <w:szCs w:val="24"/>
          <w:lang w:val="sr-Cyrl-CS"/>
        </w:rPr>
        <w:t xml:space="preserve"> Општинске управе</w:t>
      </w:r>
      <w:r w:rsidRPr="00F10981">
        <w:rPr>
          <w:rFonts w:ascii="Arial" w:hAnsi="Arial" w:cs="Arial"/>
          <w:i/>
          <w:iCs/>
          <w:lang w:val="sr-Cyrl-CS"/>
        </w:rPr>
        <w:t xml:space="preserve"> </w:t>
      </w:r>
      <w:r w:rsidRPr="00F10981">
        <w:rPr>
          <w:rFonts w:ascii="Arial" w:hAnsi="Arial" w:cs="Arial"/>
          <w:iCs/>
          <w:sz w:val="24"/>
          <w:szCs w:val="24"/>
          <w:lang w:val="sr-Cyrl-CS"/>
        </w:rPr>
        <w:t>а на коју се не примењују одредбе Закона.</w:t>
      </w:r>
    </w:p>
    <w:p w:rsidR="00742023" w:rsidRPr="00DD6C99" w:rsidRDefault="00742023" w:rsidP="00742023">
      <w:pPr>
        <w:spacing w:after="6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DD6C99">
        <w:rPr>
          <w:rFonts w:ascii="Arial" w:hAnsi="Arial" w:cs="Arial"/>
          <w:i/>
          <w:sz w:val="24"/>
          <w:szCs w:val="24"/>
          <w:lang w:val="sr-Cyrl-CS"/>
        </w:rPr>
        <w:t>Послови јавних набавки</w:t>
      </w:r>
      <w:r w:rsidRPr="00DD6C99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DD6C99">
        <w:rPr>
          <w:rFonts w:ascii="Arial" w:hAnsi="Arial" w:cs="Arial"/>
          <w:sz w:val="24"/>
          <w:szCs w:val="24"/>
        </w:rPr>
        <w:t>су</w:t>
      </w:r>
      <w:r>
        <w:rPr>
          <w:rFonts w:ascii="Arial" w:hAnsi="Arial" w:cs="Arial"/>
          <w:sz w:val="24"/>
          <w:szCs w:val="24"/>
        </w:rPr>
        <w:t>:</w:t>
      </w:r>
      <w:r w:rsidRPr="00DD6C99">
        <w:rPr>
          <w:rFonts w:ascii="Arial" w:hAnsi="Arial" w:cs="Arial"/>
          <w:sz w:val="24"/>
          <w:szCs w:val="24"/>
        </w:rPr>
        <w:t xml:space="preserve"> планирање јавне набавке; спровођење поступка јавне набавке</w:t>
      </w:r>
      <w:r>
        <w:rPr>
          <w:rFonts w:ascii="Arial" w:hAnsi="Arial" w:cs="Arial"/>
          <w:sz w:val="24"/>
          <w:szCs w:val="24"/>
        </w:rPr>
        <w:t>,</w:t>
      </w:r>
      <w:r w:rsidRPr="00DD6C99">
        <w:rPr>
          <w:rFonts w:ascii="Arial" w:hAnsi="Arial" w:cs="Arial"/>
          <w:sz w:val="24"/>
          <w:szCs w:val="24"/>
        </w:rPr>
        <w:t xml:space="preserve"> укључујући али не ограничавајући се на учешће у комисији за јавну набавку; израда конкурсне документације; израда аката у поступку јавне набавке; израда уговора о јавној набавци; праћење извршења јавне набавке; сви други послови који су повезани са поступком јавне набавке</w:t>
      </w:r>
      <w:r w:rsidRPr="00DD6C99">
        <w:rPr>
          <w:rFonts w:ascii="Arial" w:hAnsi="Arial" w:cs="Arial"/>
          <w:sz w:val="24"/>
          <w:szCs w:val="24"/>
          <w:lang w:val="sr-Cyrl-CS"/>
        </w:rPr>
        <w:t>.</w:t>
      </w:r>
    </w:p>
    <w:p w:rsidR="00742023" w:rsidRPr="00742023" w:rsidRDefault="00742023" w:rsidP="00742023">
      <w:pPr>
        <w:pStyle w:val="NoSpacing"/>
        <w:ind w:firstLine="562"/>
        <w:rPr>
          <w:rFonts w:ascii="Arial" w:hAnsi="Arial" w:cs="Arial"/>
          <w:sz w:val="24"/>
          <w:szCs w:val="24"/>
        </w:rPr>
      </w:pPr>
      <w:r w:rsidRPr="00742023">
        <w:rPr>
          <w:rFonts w:ascii="Arial" w:hAnsi="Arial" w:cs="Arial"/>
          <w:i/>
          <w:sz w:val="24"/>
          <w:szCs w:val="24"/>
          <w:lang w:val="sr-Cyrl-CS"/>
        </w:rPr>
        <w:t>План јавних набавки</w:t>
      </w:r>
      <w:r w:rsidRPr="00742023">
        <w:rPr>
          <w:rFonts w:ascii="Arial" w:hAnsi="Arial" w:cs="Arial"/>
          <w:sz w:val="24"/>
          <w:szCs w:val="24"/>
          <w:lang w:val="sr-Cyrl-CS"/>
        </w:rPr>
        <w:t xml:space="preserve"> је годишњи план јавних набавки наручиоца </w:t>
      </w:r>
      <w:r w:rsidRPr="00742023">
        <w:rPr>
          <w:rFonts w:ascii="Arial" w:hAnsi="Arial" w:cs="Arial"/>
          <w:sz w:val="24"/>
          <w:szCs w:val="24"/>
        </w:rPr>
        <w:t xml:space="preserve">које ће наручилац спроводити у току календарске године и који </w:t>
      </w:r>
      <w:r w:rsidRPr="00742023">
        <w:rPr>
          <w:rFonts w:ascii="Arial" w:hAnsi="Arial" w:cs="Arial"/>
          <w:sz w:val="24"/>
          <w:szCs w:val="24"/>
          <w:lang w:val="sr-Cyrl-CS"/>
        </w:rPr>
        <w:t xml:space="preserve">садржи податке из члана 51. Закона и подзаконског акта којим се уређује </w:t>
      </w:r>
      <w:r w:rsidRPr="00742023">
        <w:rPr>
          <w:rFonts w:ascii="Arial" w:hAnsi="Arial" w:cs="Arial"/>
          <w:sz w:val="24"/>
          <w:szCs w:val="24"/>
        </w:rPr>
        <w:t>форма плана јавних набавки и начин објављивања плана јавних набавки на Порталу јавних набавки.</w:t>
      </w:r>
    </w:p>
    <w:p w:rsidR="00742023" w:rsidRDefault="00742023" w:rsidP="00742023">
      <w:pPr>
        <w:pStyle w:val="CommentText"/>
        <w:ind w:firstLine="562"/>
        <w:jc w:val="both"/>
        <w:rPr>
          <w:rFonts w:ascii="Arial" w:hAnsi="Arial" w:cs="Arial"/>
          <w:sz w:val="24"/>
          <w:szCs w:val="24"/>
          <w:lang w:val="sr-Cyrl-CS"/>
        </w:rPr>
      </w:pPr>
      <w:r w:rsidRPr="00DD6C99">
        <w:rPr>
          <w:rFonts w:ascii="Arial" w:hAnsi="Arial" w:cs="Arial"/>
          <w:i/>
          <w:sz w:val="24"/>
          <w:szCs w:val="24"/>
          <w:lang w:val="sr-Cyrl-CS"/>
        </w:rPr>
        <w:t>П</w:t>
      </w:r>
      <w:r w:rsidRPr="00DD6C99">
        <w:rPr>
          <w:rFonts w:ascii="Arial" w:hAnsi="Arial" w:cs="Arial"/>
          <w:i/>
          <w:sz w:val="24"/>
          <w:szCs w:val="24"/>
        </w:rPr>
        <w:t>онуђач</w:t>
      </w:r>
      <w:r w:rsidRPr="00DD6C9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D6C99">
        <w:rPr>
          <w:rFonts w:ascii="Arial" w:hAnsi="Arial" w:cs="Arial"/>
          <w:sz w:val="24"/>
          <w:szCs w:val="24"/>
        </w:rPr>
        <w:t>је лице које у поступку јавне набавке понуди добра, пружање услуга или извођење радова</w:t>
      </w:r>
      <w:r w:rsidRPr="00DD6C99">
        <w:rPr>
          <w:rFonts w:ascii="Arial" w:hAnsi="Arial" w:cs="Arial"/>
          <w:sz w:val="24"/>
          <w:szCs w:val="24"/>
          <w:lang w:val="sr-Cyrl-CS"/>
        </w:rPr>
        <w:t>.</w:t>
      </w:r>
    </w:p>
    <w:p w:rsidR="00742023" w:rsidRPr="00742023" w:rsidRDefault="00742023" w:rsidP="00742023">
      <w:pPr>
        <w:pStyle w:val="CommentText"/>
        <w:ind w:firstLine="562"/>
        <w:jc w:val="both"/>
        <w:rPr>
          <w:rFonts w:ascii="Arial" w:hAnsi="Arial" w:cs="Arial"/>
          <w:sz w:val="24"/>
          <w:szCs w:val="24"/>
          <w:lang w:val="sr-Cyrl-CS"/>
        </w:rPr>
      </w:pPr>
      <w:r w:rsidRPr="00DD6C99">
        <w:rPr>
          <w:rStyle w:val="bold1"/>
          <w:rFonts w:ascii="Arial" w:hAnsi="Arial" w:cs="Arial"/>
          <w:b w:val="0"/>
          <w:i/>
          <w:sz w:val="24"/>
          <w:szCs w:val="24"/>
        </w:rPr>
        <w:t>Добављач</w:t>
      </w:r>
      <w:r w:rsidRPr="00DD6C99">
        <w:rPr>
          <w:rStyle w:val="bold1"/>
          <w:rFonts w:ascii="Arial" w:hAnsi="Arial" w:cs="Arial"/>
          <w:b w:val="0"/>
          <w:sz w:val="24"/>
          <w:szCs w:val="24"/>
        </w:rPr>
        <w:t xml:space="preserve"> </w:t>
      </w:r>
      <w:r w:rsidRPr="00DD6C99">
        <w:rPr>
          <w:rFonts w:ascii="Arial" w:hAnsi="Arial" w:cs="Arial"/>
          <w:sz w:val="24"/>
          <w:szCs w:val="24"/>
        </w:rPr>
        <w:t>је</w:t>
      </w:r>
      <w:r w:rsidRPr="00DD6C99">
        <w:rPr>
          <w:rFonts w:ascii="Arial" w:hAnsi="Arial" w:cs="Arial"/>
          <w:b/>
          <w:sz w:val="24"/>
          <w:szCs w:val="24"/>
        </w:rPr>
        <w:t xml:space="preserve"> </w:t>
      </w:r>
      <w:r w:rsidRPr="00DD6C99">
        <w:rPr>
          <w:rFonts w:ascii="Arial" w:hAnsi="Arial" w:cs="Arial"/>
          <w:sz w:val="24"/>
          <w:szCs w:val="24"/>
        </w:rPr>
        <w:t>понуђач са којим је закључен оквирни споразум или уговор о јавној набавци.</w:t>
      </w:r>
    </w:p>
    <w:p w:rsidR="00742023" w:rsidRPr="00DD6C99" w:rsidRDefault="00742023" w:rsidP="00742023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Arial" w:eastAsia="Times New Roman" w:hAnsi="Arial" w:cs="Arial"/>
          <w:sz w:val="24"/>
          <w:szCs w:val="24"/>
        </w:rPr>
      </w:pPr>
      <w:r w:rsidRPr="00DD6C99">
        <w:rPr>
          <w:rFonts w:ascii="Arial" w:eastAsia="Times New Roman" w:hAnsi="Arial" w:cs="Arial"/>
          <w:i/>
          <w:sz w:val="24"/>
          <w:szCs w:val="24"/>
        </w:rPr>
        <w:t>Уговор о јавној набавци</w:t>
      </w:r>
      <w:r w:rsidRPr="00DD6C99">
        <w:rPr>
          <w:rFonts w:ascii="Arial" w:eastAsia="Times New Roman" w:hAnsi="Arial" w:cs="Arial"/>
          <w:sz w:val="24"/>
          <w:szCs w:val="24"/>
        </w:rPr>
        <w:t xml:space="preserve"> је теретни уговор закључен у писаној или електронској форми између једног или више понуђача и једног или више наручилаца, који за предмет има набавку добара, пружање услуга или извођење радова.</w:t>
      </w:r>
      <w:r w:rsidRPr="00DD6C99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742023" w:rsidRPr="00DD6C99" w:rsidRDefault="00742023" w:rsidP="00742023">
      <w:pPr>
        <w:spacing w:after="60"/>
        <w:ind w:firstLine="562"/>
        <w:jc w:val="both"/>
        <w:rPr>
          <w:rFonts w:ascii="Arial" w:hAnsi="Arial" w:cs="Arial"/>
          <w:sz w:val="24"/>
          <w:szCs w:val="24"/>
          <w:lang w:val="sr-Cyrl-CS"/>
        </w:rPr>
      </w:pPr>
      <w:r w:rsidRPr="00DD6C99">
        <w:rPr>
          <w:rFonts w:ascii="Arial" w:hAnsi="Arial" w:cs="Arial"/>
          <w:sz w:val="24"/>
          <w:szCs w:val="24"/>
          <w:lang w:val="sr-Cyrl-CS"/>
        </w:rPr>
        <w:t>Уговор о јавној набавци (у даљем тексту: уговор) се закључује</w:t>
      </w:r>
      <w:r w:rsidRPr="00DD6C99">
        <w:rPr>
          <w:rFonts w:ascii="Arial" w:hAnsi="Arial" w:cs="Arial"/>
          <w:sz w:val="24"/>
          <w:szCs w:val="24"/>
        </w:rPr>
        <w:t xml:space="preserve"> </w:t>
      </w:r>
      <w:r w:rsidRPr="00DD6C99">
        <w:rPr>
          <w:rFonts w:ascii="Arial" w:hAnsi="Arial" w:cs="Arial"/>
          <w:sz w:val="24"/>
          <w:szCs w:val="24"/>
          <w:lang w:val="sr-Cyrl-CS"/>
        </w:rPr>
        <w:t>након</w:t>
      </w:r>
      <w:r w:rsidRPr="00DD6C99">
        <w:rPr>
          <w:rFonts w:ascii="Arial" w:hAnsi="Arial" w:cs="Arial"/>
          <w:sz w:val="24"/>
          <w:szCs w:val="24"/>
        </w:rPr>
        <w:t xml:space="preserve"> спроведеног </w:t>
      </w:r>
      <w:r w:rsidRPr="00DD6C99">
        <w:rPr>
          <w:rFonts w:ascii="Arial" w:hAnsi="Arial" w:cs="Arial"/>
          <w:sz w:val="24"/>
          <w:szCs w:val="24"/>
          <w:lang w:val="sr-Cyrl-CS"/>
        </w:rPr>
        <w:t xml:space="preserve">отвореног и рестриктивног </w:t>
      </w:r>
      <w:r w:rsidRPr="00DD6C99">
        <w:rPr>
          <w:rFonts w:ascii="Arial" w:hAnsi="Arial" w:cs="Arial"/>
          <w:i/>
          <w:sz w:val="24"/>
          <w:szCs w:val="24"/>
          <w:lang w:val="sr-Cyrl-CS"/>
        </w:rPr>
        <w:t>поступка</w:t>
      </w:r>
      <w:r w:rsidRPr="00DD6C99"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DD6C99">
        <w:rPr>
          <w:rFonts w:ascii="Arial" w:hAnsi="Arial" w:cs="Arial"/>
          <w:sz w:val="24"/>
          <w:szCs w:val="24"/>
          <w:lang w:val="ru-RU"/>
        </w:rPr>
        <w:t>а може да се закључи и након</w:t>
      </w:r>
      <w:r w:rsidRPr="00DD6C99">
        <w:rPr>
          <w:rFonts w:ascii="Arial" w:hAnsi="Arial" w:cs="Arial"/>
          <w:sz w:val="24"/>
          <w:szCs w:val="24"/>
        </w:rPr>
        <w:t xml:space="preserve"> спроведеног квалификационог поступка, </w:t>
      </w:r>
      <w:r w:rsidRPr="00DD6C99">
        <w:rPr>
          <w:rFonts w:ascii="Arial" w:hAnsi="Arial" w:cs="Arial"/>
          <w:sz w:val="24"/>
          <w:szCs w:val="24"/>
          <w:lang w:val="sr-Cyrl-CS"/>
        </w:rPr>
        <w:t>преговарачког поступка са објављивањем позива за подношење понуда</w:t>
      </w:r>
      <w:r w:rsidRPr="00DD6C99">
        <w:rPr>
          <w:rFonts w:ascii="Arial" w:hAnsi="Arial" w:cs="Arial"/>
          <w:sz w:val="24"/>
          <w:szCs w:val="24"/>
        </w:rPr>
        <w:t>,</w:t>
      </w:r>
      <w:r w:rsidRPr="00DD6C99">
        <w:rPr>
          <w:rFonts w:ascii="Arial" w:hAnsi="Arial" w:cs="Arial"/>
          <w:sz w:val="24"/>
          <w:szCs w:val="24"/>
          <w:lang w:val="sr-Cyrl-CS"/>
        </w:rPr>
        <w:t xml:space="preserve"> преговарачког поступка без објављивања позива за подношење понуда</w:t>
      </w:r>
      <w:r w:rsidRPr="00DD6C99">
        <w:rPr>
          <w:rFonts w:ascii="Arial" w:hAnsi="Arial" w:cs="Arial"/>
          <w:sz w:val="24"/>
          <w:szCs w:val="24"/>
        </w:rPr>
        <w:t>,</w:t>
      </w:r>
      <w:r w:rsidRPr="00DD6C99">
        <w:rPr>
          <w:rFonts w:ascii="Arial" w:hAnsi="Arial" w:cs="Arial"/>
          <w:sz w:val="24"/>
          <w:szCs w:val="24"/>
          <w:lang w:val="sr-Cyrl-CS"/>
        </w:rPr>
        <w:t xml:space="preserve"> конкурентног дијалога, конкурса за дизајн</w:t>
      </w:r>
      <w:r w:rsidRPr="00DD6C99">
        <w:rPr>
          <w:rFonts w:ascii="Arial" w:hAnsi="Arial" w:cs="Arial"/>
          <w:sz w:val="24"/>
          <w:szCs w:val="24"/>
        </w:rPr>
        <w:t xml:space="preserve"> </w:t>
      </w:r>
      <w:r w:rsidRPr="00DD6C99">
        <w:rPr>
          <w:rFonts w:ascii="Arial" w:hAnsi="Arial" w:cs="Arial"/>
          <w:sz w:val="24"/>
          <w:szCs w:val="24"/>
          <w:lang w:val="sr-Cyrl-CS"/>
        </w:rPr>
        <w:t xml:space="preserve">и поступка јавне набавке мале вредности, </w:t>
      </w:r>
      <w:r w:rsidRPr="00DD6C99">
        <w:rPr>
          <w:rFonts w:ascii="Arial" w:hAnsi="Arial" w:cs="Arial"/>
          <w:sz w:val="24"/>
          <w:szCs w:val="24"/>
          <w:lang w:val="ru-RU"/>
        </w:rPr>
        <w:t>ако су за то испуњени Законом прописани услови</w:t>
      </w:r>
      <w:r w:rsidRPr="00DD6C99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5E2AC7" w:rsidRDefault="005E2AC7" w:rsidP="005E2AC7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5E2AC7" w:rsidRPr="005E2AC7" w:rsidRDefault="005E2AC7" w:rsidP="005E2AC7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4</w:t>
      </w:r>
      <w:r w:rsidRPr="007E5933">
        <w:rPr>
          <w:rFonts w:ascii="Arial" w:eastAsia="Times New Roman" w:hAnsi="Arial" w:cs="Arial"/>
          <w:bCs/>
          <w:sz w:val="24"/>
          <w:szCs w:val="24"/>
        </w:rPr>
        <w:t>.</w:t>
      </w:r>
    </w:p>
    <w:p w:rsidR="005E2AC7" w:rsidRPr="005E2AC7" w:rsidRDefault="005E2AC7" w:rsidP="005E2AC7">
      <w:pPr>
        <w:spacing w:after="60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val="sr-Cyrl-CS"/>
        </w:rPr>
      </w:pPr>
      <w:r w:rsidRPr="005E2AC7">
        <w:rPr>
          <w:rFonts w:ascii="Arial" w:eastAsia="Times New Roman" w:hAnsi="Arial" w:cs="Arial"/>
          <w:b/>
          <w:bCs/>
          <w:i/>
          <w:sz w:val="24"/>
          <w:szCs w:val="24"/>
          <w:lang w:val="sr-Cyrl-CS"/>
        </w:rPr>
        <w:t xml:space="preserve">Циљеви правилника </w:t>
      </w:r>
    </w:p>
    <w:p w:rsidR="00CB3A51" w:rsidRDefault="00CB3A51" w:rsidP="00CB3A51">
      <w:pPr>
        <w:spacing w:after="60"/>
        <w:jc w:val="center"/>
        <w:rPr>
          <w:rFonts w:ascii="Arial" w:eastAsia="Times New Roman" w:hAnsi="Arial" w:cs="Arial"/>
          <w:bCs/>
          <w:i/>
          <w:sz w:val="24"/>
          <w:szCs w:val="24"/>
          <w:lang w:val="sr-Cyrl-CS"/>
        </w:rPr>
      </w:pPr>
    </w:p>
    <w:p w:rsidR="00CB3A51" w:rsidRPr="0039567A" w:rsidRDefault="00CB3A51" w:rsidP="003D6C66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bCs/>
          <w:i/>
          <w:sz w:val="24"/>
          <w:szCs w:val="24"/>
          <w:lang w:val="sr-Cyrl-CS"/>
        </w:rPr>
      </w:pPr>
      <w:r w:rsidRPr="00D0503E">
        <w:rPr>
          <w:rFonts w:ascii="Arial" w:eastAsia="Times New Roman" w:hAnsi="Arial" w:cs="Arial"/>
          <w:bCs/>
          <w:color w:val="auto"/>
          <w:sz w:val="24"/>
          <w:szCs w:val="24"/>
          <w:lang w:val="sr-Cyrl-CS"/>
        </w:rPr>
        <w:t xml:space="preserve">Циљ правилника је да се набавке спроводе у складу са Законом, да се обезбеди једнакост, конкуренција и заштита понуђача од било ког вида </w:t>
      </w:r>
      <w:r w:rsidRPr="00D0503E">
        <w:rPr>
          <w:rFonts w:ascii="Arial" w:eastAsia="Times New Roman" w:hAnsi="Arial" w:cs="Arial"/>
          <w:bCs/>
          <w:color w:val="auto"/>
          <w:sz w:val="24"/>
          <w:szCs w:val="24"/>
          <w:lang w:val="sr-Cyrl-CS"/>
        </w:rPr>
        <w:lastRenderedPageBreak/>
        <w:t xml:space="preserve">дискриминације, да се обезбеди благовремено прибављање добара, услуга и радова уз најниже трошкове и у складу са објективним потребама </w:t>
      </w:r>
      <w:r w:rsidR="003D6C66">
        <w:rPr>
          <w:rFonts w:ascii="Arial" w:hAnsi="Arial" w:cs="Arial"/>
          <w:color w:val="auto"/>
          <w:sz w:val="24"/>
          <w:szCs w:val="24"/>
          <w:lang w:val="sr-Cyrl-CS"/>
        </w:rPr>
        <w:t>Општинске управе.</w:t>
      </w:r>
      <w:r w:rsidR="003D6C66" w:rsidRPr="0039567A">
        <w:rPr>
          <w:rFonts w:ascii="Arial" w:eastAsia="Times New Roman" w:hAnsi="Arial" w:cs="Arial"/>
          <w:bCs/>
          <w:i/>
          <w:sz w:val="24"/>
          <w:szCs w:val="24"/>
          <w:lang w:val="sr-Cyrl-CS"/>
        </w:rPr>
        <w:t xml:space="preserve"> </w:t>
      </w:r>
    </w:p>
    <w:p w:rsidR="00CB3A51" w:rsidRPr="007E5933" w:rsidRDefault="00CB3A51" w:rsidP="00CB3A51">
      <w:pPr>
        <w:spacing w:after="60"/>
        <w:ind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>Општи циљеви овог правилника су:</w:t>
      </w:r>
    </w:p>
    <w:p w:rsidR="00CB3A51" w:rsidRPr="007E5933" w:rsidRDefault="00CB3A51" w:rsidP="00CB3A51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45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>јасно и прецизно уређивање и усклађивање обављања свих послова јавних набавки, а нарочито планирања, спровођења поступка и праћења извршења уговора о јавним набавкама;</w:t>
      </w:r>
    </w:p>
    <w:p w:rsidR="00CB3A51" w:rsidRPr="007E5933" w:rsidRDefault="00CB3A51" w:rsidP="00CB3A51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>утврђивање обавезе писане комуникације у поступку јавне набавке и у вези са обављањем послова јавних набавки;</w:t>
      </w:r>
    </w:p>
    <w:p w:rsidR="00CB3A51" w:rsidRPr="007E5933" w:rsidRDefault="00CB3A51" w:rsidP="00CB3A51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>евидентирање свих радњи и аката током планирања, спровођења поступка и</w:t>
      </w:r>
      <w:r>
        <w:rPr>
          <w:rFonts w:ascii="Arial" w:eastAsia="Times New Roman" w:hAnsi="Arial" w:cs="Arial"/>
          <w:bCs/>
          <w:sz w:val="24"/>
          <w:szCs w:val="24"/>
        </w:rPr>
        <w:t xml:space="preserve"> извршења уговора о јавним</w:t>
      </w:r>
      <w:r w:rsidRPr="007E5933">
        <w:rPr>
          <w:rFonts w:ascii="Arial" w:eastAsia="Times New Roman" w:hAnsi="Arial" w:cs="Arial"/>
          <w:bCs/>
          <w:sz w:val="24"/>
          <w:szCs w:val="24"/>
        </w:rPr>
        <w:t xml:space="preserve"> набавкама;</w:t>
      </w:r>
    </w:p>
    <w:p w:rsidR="00CB3A51" w:rsidRDefault="00CB3A51" w:rsidP="00CB3A51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>уређивање овлашћења и одговорности у свим фазама јавних набавки;</w:t>
      </w:r>
    </w:p>
    <w:p w:rsidR="00CB3A51" w:rsidRPr="007E5933" w:rsidRDefault="00CB3A51" w:rsidP="00CB3A51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контрола </w:t>
      </w:r>
      <w:r w:rsidRPr="007E5933">
        <w:rPr>
          <w:rFonts w:ascii="Arial" w:eastAsia="Times New Roman" w:hAnsi="Arial" w:cs="Arial"/>
          <w:bCs/>
          <w:sz w:val="24"/>
          <w:szCs w:val="24"/>
        </w:rPr>
        <w:t>планирања, спровођења поступка и извршења јавни</w:t>
      </w:r>
      <w:r>
        <w:rPr>
          <w:rFonts w:ascii="Arial" w:eastAsia="Times New Roman" w:hAnsi="Arial" w:cs="Arial"/>
          <w:bCs/>
          <w:sz w:val="24"/>
          <w:szCs w:val="24"/>
        </w:rPr>
        <w:t>х</w:t>
      </w:r>
      <w:r w:rsidRPr="007E5933">
        <w:rPr>
          <w:rFonts w:ascii="Arial" w:eastAsia="Times New Roman" w:hAnsi="Arial" w:cs="Arial"/>
          <w:bCs/>
          <w:sz w:val="24"/>
          <w:szCs w:val="24"/>
        </w:rPr>
        <w:t xml:space="preserve"> набавк</w:t>
      </w:r>
      <w:r>
        <w:rPr>
          <w:rFonts w:ascii="Arial" w:eastAsia="Times New Roman" w:hAnsi="Arial" w:cs="Arial"/>
          <w:bCs/>
          <w:sz w:val="24"/>
          <w:szCs w:val="24"/>
        </w:rPr>
        <w:t>и;</w:t>
      </w:r>
    </w:p>
    <w:p w:rsidR="00CB3A51" w:rsidRPr="00905080" w:rsidRDefault="00CB3A51" w:rsidP="00CB3A51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5080">
        <w:rPr>
          <w:rFonts w:ascii="Arial" w:eastAsia="Times New Roman" w:hAnsi="Arial" w:cs="Arial"/>
          <w:bCs/>
          <w:sz w:val="24"/>
          <w:szCs w:val="24"/>
        </w:rPr>
        <w:t xml:space="preserve">дефинисање услова и начина професионализације и усавршавања запослених који обављају послове јавних набавки, са циљем правилног, ефикасног и економичног обављања послова из области јавних набавки; </w:t>
      </w:r>
    </w:p>
    <w:p w:rsidR="00CB3A51" w:rsidRDefault="00CB3A51" w:rsidP="00CB3A51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>дефинисање општих мера за спречавање корупције у јавним набавкама.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CB3A51" w:rsidRPr="0085257D" w:rsidRDefault="00CB3A51" w:rsidP="00CB3A51">
      <w:pPr>
        <w:spacing w:after="60"/>
        <w:ind w:firstLine="48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  <w:color w:val="auto"/>
        </w:rPr>
      </w:pPr>
      <w:r w:rsidRPr="007E5933">
        <w:rPr>
          <w:rFonts w:ascii="Arial" w:eastAsia="Times New Roman" w:hAnsi="Arial" w:cs="Arial"/>
          <w:b/>
          <w:color w:val="auto"/>
        </w:rPr>
        <w:t>Начин планирања набавки</w:t>
      </w: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r w:rsidRPr="007E5933">
        <w:rPr>
          <w:rFonts w:ascii="Arial" w:eastAsia="Times New Roman" w:hAnsi="Arial" w:cs="Arial"/>
          <w:color w:val="auto"/>
        </w:rPr>
        <w:t xml:space="preserve">Члан </w:t>
      </w:r>
      <w:r w:rsidR="002546F1">
        <w:rPr>
          <w:rFonts w:ascii="Arial" w:eastAsia="Times New Roman" w:hAnsi="Arial" w:cs="Arial"/>
          <w:color w:val="auto"/>
          <w:lang w:val="sr-Cyrl-CS"/>
        </w:rPr>
        <w:t>5</w:t>
      </w:r>
      <w:r w:rsidRPr="007E5933">
        <w:rPr>
          <w:rFonts w:ascii="Arial" w:eastAsia="Times New Roman" w:hAnsi="Arial" w:cs="Arial"/>
          <w:color w:val="auto"/>
        </w:rPr>
        <w:t>.</w:t>
      </w:r>
    </w:p>
    <w:p w:rsidR="00CB3A51" w:rsidRDefault="00742023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</w:rPr>
        <w:t>Правилникoм се уређују поступак</w:t>
      </w:r>
      <w:r w:rsidRPr="00DD6C99">
        <w:rPr>
          <w:rFonts w:ascii="Arial" w:hAnsi="Arial" w:cs="Arial"/>
          <w:color w:val="auto"/>
          <w:sz w:val="24"/>
          <w:szCs w:val="24"/>
        </w:rPr>
        <w:t xml:space="preserve"> планирања набавки, рокови израде и доношења плана јавних набавки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 и измена плана јавних набавки, овлашћења и одговорност организационих јединица, односно лица која учествују у планирању, као и друга питања од значаја за поступак планирања набавки</w:t>
      </w:r>
      <w:r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742023" w:rsidRDefault="00742023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 w:rsidR="001D6925">
        <w:rPr>
          <w:rFonts w:ascii="Arial" w:eastAsia="Times New Roman" w:hAnsi="Arial" w:cs="Arial"/>
          <w:sz w:val="24"/>
          <w:szCs w:val="24"/>
        </w:rPr>
        <w:t>6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742023" w:rsidRPr="00DD6C99" w:rsidRDefault="00742023" w:rsidP="0074202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План јавних набавки доноси се на годишњем нивоу и садржи обавезне елементе одређене Законом и подзаконским актом.  </w:t>
      </w:r>
    </w:p>
    <w:p w:rsidR="00742023" w:rsidRPr="00DD6C99" w:rsidRDefault="00742023" w:rsidP="0074202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План јавних набавки доноси надлежни орган наручиоца до </w:t>
      </w:r>
      <w:r>
        <w:rPr>
          <w:rFonts w:ascii="Arial" w:eastAsia="Times New Roman" w:hAnsi="Arial" w:cs="Arial"/>
          <w:color w:val="auto"/>
          <w:sz w:val="24"/>
          <w:szCs w:val="24"/>
        </w:rPr>
        <w:t>31.01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>. за текућу годину, поштујући правила о његовом сачињавању и објављивању на Порталу јавних набавки</w:t>
      </w:r>
      <w:r w:rsidRPr="00DD6C99"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 која су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 прописана Законом и </w:t>
      </w:r>
      <w:r w:rsidRPr="00DD6C99">
        <w:rPr>
          <w:rFonts w:ascii="Arial" w:eastAsia="Times New Roman" w:hAnsi="Arial" w:cs="Arial"/>
          <w:color w:val="auto"/>
          <w:sz w:val="24"/>
          <w:szCs w:val="24"/>
          <w:lang w:val="sr-Cyrl-CS"/>
        </w:rPr>
        <w:t>подзаконским актом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:rsidR="00742023" w:rsidRPr="00DD6C99" w:rsidRDefault="00742023" w:rsidP="0074202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</w:rPr>
        <w:t>Поред плана јавних набавки из става 1. овог члана, наручилац посебно планира и набавке на које се Закон не примењује из члана 7, 7а, 39.став 2, 122. и 128. Закона, односно припрема посебан план изузетих набавки који садржи податке о укупној вредности набавки по сваком основу за изузеће.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742023" w:rsidRPr="00742023" w:rsidRDefault="00742023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CB3A51" w:rsidRPr="00742023" w:rsidRDefault="00CB3A51" w:rsidP="0074202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2AC7">
        <w:rPr>
          <w:rFonts w:ascii="Arial" w:eastAsia="Times New Roman" w:hAnsi="Arial" w:cs="Arial"/>
          <w:b/>
          <w:sz w:val="24"/>
          <w:szCs w:val="24"/>
        </w:rPr>
        <w:t xml:space="preserve">Критеријуми за планирање набавки </w:t>
      </w:r>
    </w:p>
    <w:p w:rsidR="00A90905" w:rsidRDefault="00A90905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  <w:lang/>
        </w:rPr>
      </w:pPr>
    </w:p>
    <w:p w:rsidR="00CB3A51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lastRenderedPageBreak/>
        <w:t xml:space="preserve">Члан </w:t>
      </w:r>
      <w:r w:rsidR="00EA1BFD">
        <w:rPr>
          <w:rFonts w:ascii="Arial" w:eastAsia="Times New Roman" w:hAnsi="Arial" w:cs="Arial"/>
          <w:sz w:val="24"/>
          <w:szCs w:val="24"/>
          <w:lang w:val="sr-Cyrl-CS"/>
        </w:rPr>
        <w:t>7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Pr="00A6114A" w:rsidRDefault="00CB3A51" w:rsidP="00CB3A51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6114A">
        <w:rPr>
          <w:rFonts w:ascii="Arial" w:eastAsia="Times New Roman" w:hAnsi="Arial" w:cs="Arial"/>
          <w:sz w:val="24"/>
          <w:szCs w:val="24"/>
          <w:lang w:val="sr-Cyrl-CS"/>
        </w:rPr>
        <w:t xml:space="preserve">Критеријуми који се примењују за планирање сваке набавке су: </w:t>
      </w:r>
    </w:p>
    <w:p w:rsidR="00CB3A51" w:rsidRPr="00A6114A" w:rsidRDefault="00CB3A51" w:rsidP="00CB3A51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6114A">
        <w:rPr>
          <w:rFonts w:ascii="Arial" w:eastAsia="Times New Roman" w:hAnsi="Arial" w:cs="Arial"/>
          <w:sz w:val="24"/>
          <w:szCs w:val="24"/>
          <w:lang w:val="sr-Cyrl-CS"/>
        </w:rPr>
        <w:t>да ли је предмет набавке у функцији обављања делатности и у складу са планираним циљевима који су дефинисани у релевантним документима (прописи, стандарди, годишњи програми пословања, усвојене стратегије и акциони планови...)</w:t>
      </w:r>
    </w:p>
    <w:p w:rsidR="00CB3A51" w:rsidRPr="00A6114A" w:rsidRDefault="00CB3A51" w:rsidP="00CB3A51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6114A">
        <w:rPr>
          <w:rFonts w:ascii="Arial" w:eastAsia="Times New Roman" w:hAnsi="Arial" w:cs="Arial"/>
          <w:sz w:val="24"/>
          <w:szCs w:val="24"/>
          <w:lang w:val="sr-Cyrl-CS"/>
        </w:rPr>
        <w:t>да ли техничке спецификације и количине одређеног предмета набавке  одговарају стварним потребама наручиоца;</w:t>
      </w:r>
    </w:p>
    <w:p w:rsidR="00CB3A51" w:rsidRPr="00A6114A" w:rsidRDefault="00CB3A51" w:rsidP="00CB3A51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6114A">
        <w:rPr>
          <w:rFonts w:ascii="Arial" w:eastAsia="Times New Roman" w:hAnsi="Arial" w:cs="Arial"/>
          <w:sz w:val="24"/>
          <w:szCs w:val="24"/>
          <w:lang w:val="sr-Cyrl-CS"/>
        </w:rPr>
        <w:t>да ли је процењена вредност набавке одговарајућа с обзиром на циљеве набавке, а имајући у виду техничке спецификације, неопходне количине и стање на тржишту (цена и остали услови набавке);</w:t>
      </w:r>
    </w:p>
    <w:p w:rsidR="00CB3A51" w:rsidRPr="00A6114A" w:rsidRDefault="00CB3A51" w:rsidP="00CB3A51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6114A">
        <w:rPr>
          <w:rFonts w:ascii="Arial" w:eastAsia="Times New Roman" w:hAnsi="Arial" w:cs="Arial"/>
          <w:sz w:val="24"/>
          <w:szCs w:val="24"/>
          <w:lang w:val="sr-Cyrl-CS"/>
        </w:rPr>
        <w:t>да ли набавка</w:t>
      </w:r>
      <w:r w:rsidRPr="00A6114A">
        <w:rPr>
          <w:rFonts w:ascii="Arial" w:eastAsia="Times New Roman" w:hAnsi="Arial" w:cs="Arial"/>
          <w:sz w:val="24"/>
          <w:szCs w:val="24"/>
        </w:rPr>
        <w:t xml:space="preserve"> има за последицу стварање додатних трошкова, колика је висина и каква је природа тих трошкова  и да ли је као таква исплатива</w:t>
      </w:r>
      <w:r w:rsidRPr="00A6114A">
        <w:rPr>
          <w:rFonts w:ascii="Arial" w:eastAsia="Times New Roman" w:hAnsi="Arial" w:cs="Arial"/>
          <w:sz w:val="24"/>
          <w:szCs w:val="24"/>
          <w:lang w:val="sr-Cyrl-CS"/>
        </w:rPr>
        <w:t xml:space="preserve">;    </w:t>
      </w:r>
    </w:p>
    <w:p w:rsidR="00CB3A51" w:rsidRPr="00A6114A" w:rsidRDefault="00CB3A51" w:rsidP="00CB3A51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114A">
        <w:rPr>
          <w:rFonts w:ascii="Arial" w:eastAsia="Times New Roman" w:hAnsi="Arial" w:cs="Arial"/>
          <w:sz w:val="24"/>
          <w:szCs w:val="24"/>
          <w:lang w:val="sr-Cyrl-CS"/>
        </w:rPr>
        <w:t xml:space="preserve">да ли постоје друга могућа решења за задовољавање исте потребе и које су предности и недостаци тих решења  у односу на постојеће; </w:t>
      </w:r>
    </w:p>
    <w:p w:rsidR="00CB3A51" w:rsidRPr="00A6114A" w:rsidRDefault="00CB3A51" w:rsidP="00CB3A51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114A">
        <w:rPr>
          <w:rFonts w:ascii="Arial" w:hAnsi="Arial" w:cs="Arial"/>
          <w:sz w:val="24"/>
          <w:szCs w:val="24"/>
        </w:rPr>
        <w:t xml:space="preserve">стање на залихама, односно праћење и анализа показатеља у вези са потрошњом добара (дневно, месечно, квартално, годишње и сл); </w:t>
      </w:r>
    </w:p>
    <w:p w:rsidR="00CB3A51" w:rsidRPr="00A6114A" w:rsidRDefault="00CB3A51" w:rsidP="00CB3A51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114A">
        <w:rPr>
          <w:rFonts w:ascii="Arial" w:hAnsi="Arial" w:cs="Arial"/>
          <w:sz w:val="24"/>
          <w:szCs w:val="24"/>
        </w:rPr>
        <w:t>прикупљање и анализа постојећих информација и база података о добављачима и закљученим уговорима;</w:t>
      </w:r>
    </w:p>
    <w:p w:rsidR="00CB3A51" w:rsidRPr="00A6114A" w:rsidRDefault="00CB3A51" w:rsidP="00CB3A51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6114A">
        <w:rPr>
          <w:rFonts w:ascii="Arial" w:hAnsi="Arial" w:cs="Arial"/>
          <w:sz w:val="24"/>
          <w:szCs w:val="24"/>
        </w:rPr>
        <w:t>праћење и поређење трошков</w:t>
      </w:r>
      <w:r w:rsidRPr="00A6114A">
        <w:rPr>
          <w:rFonts w:ascii="Arial" w:hAnsi="Arial" w:cs="Arial"/>
          <w:sz w:val="24"/>
          <w:szCs w:val="24"/>
          <w:lang w:val="sr-Cyrl-CS"/>
        </w:rPr>
        <w:t xml:space="preserve">а </w:t>
      </w:r>
      <w:r w:rsidRPr="00A6114A">
        <w:rPr>
          <w:rFonts w:ascii="Arial" w:hAnsi="Arial" w:cs="Arial"/>
          <w:sz w:val="24"/>
          <w:szCs w:val="24"/>
        </w:rPr>
        <w:t>одржавања и коришћења постојеће опреме у односу на трошкове нове опреме, исплативост инвестиције, исплативост ремонта постојеће опреме и сл;</w:t>
      </w:r>
      <w:r w:rsidRPr="00A6114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CB3A51" w:rsidRPr="00A6114A" w:rsidRDefault="00CB3A51" w:rsidP="00CB3A51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6114A">
        <w:rPr>
          <w:rFonts w:ascii="Arial" w:eastAsia="Times New Roman" w:hAnsi="Arial" w:cs="Arial"/>
          <w:sz w:val="24"/>
          <w:szCs w:val="24"/>
          <w:lang w:val="sr-Cyrl-CS"/>
        </w:rPr>
        <w:t xml:space="preserve">трошкови животног циклуса предмета јавне набавке (трошак набавке, трошкови употребе и одржавања, као и трошкови одлагања након употребе);   </w:t>
      </w:r>
    </w:p>
    <w:p w:rsidR="00CB3A51" w:rsidRPr="00742023" w:rsidRDefault="00742023" w:rsidP="00742023">
      <w:pPr>
        <w:tabs>
          <w:tab w:val="left" w:pos="851"/>
        </w:tabs>
        <w:spacing w:after="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42023">
        <w:rPr>
          <w:rFonts w:ascii="Arial" w:eastAsia="Times New Roman" w:hAnsi="Arial" w:cs="Arial"/>
          <w:sz w:val="24"/>
          <w:szCs w:val="24"/>
          <w:lang w:val="sr-Cyrl-CS"/>
        </w:rPr>
        <w:t xml:space="preserve">        10) </w:t>
      </w:r>
      <w:r w:rsidR="00CB3A51" w:rsidRPr="00742023">
        <w:rPr>
          <w:rFonts w:ascii="Arial" w:eastAsia="Times New Roman" w:hAnsi="Arial" w:cs="Arial"/>
          <w:sz w:val="24"/>
          <w:szCs w:val="24"/>
          <w:lang w:val="sr-Cyrl-CS"/>
        </w:rPr>
        <w:t xml:space="preserve">ризици и трошкови у случају неспровођења поступка набавке, као и </w:t>
      </w:r>
      <w:r w:rsidRPr="00742023">
        <w:rPr>
          <w:rFonts w:ascii="Arial" w:eastAsia="Times New Roman" w:hAnsi="Arial" w:cs="Arial"/>
          <w:sz w:val="24"/>
          <w:szCs w:val="24"/>
          <w:lang w:val="sr-Cyrl-CS"/>
        </w:rPr>
        <w:t>трошкови</w:t>
      </w:r>
      <w:r w:rsidR="00CB3A51" w:rsidRPr="00742023">
        <w:rPr>
          <w:rFonts w:ascii="Arial" w:eastAsia="Times New Roman" w:hAnsi="Arial" w:cs="Arial"/>
          <w:sz w:val="24"/>
          <w:szCs w:val="24"/>
          <w:lang w:val="sr-Cyrl-CS"/>
        </w:rPr>
        <w:t xml:space="preserve"> алтернативних решења. </w:t>
      </w:r>
    </w:p>
    <w:p w:rsidR="00CB3A51" w:rsidRDefault="00CB3A51" w:rsidP="00C9658D">
      <w:pPr>
        <w:pStyle w:val="BodyTextFirstIndent"/>
        <w:spacing w:after="60"/>
        <w:ind w:firstLine="0"/>
        <w:rPr>
          <w:rFonts w:ascii="Arial" w:eastAsia="Times New Roman" w:hAnsi="Arial" w:cs="Arial"/>
          <w:sz w:val="24"/>
          <w:szCs w:val="24"/>
        </w:rPr>
      </w:pPr>
    </w:p>
    <w:p w:rsidR="00CB3A51" w:rsidRPr="005E2AC7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2AC7">
        <w:rPr>
          <w:rFonts w:ascii="Arial" w:eastAsia="Times New Roman" w:hAnsi="Arial" w:cs="Arial"/>
          <w:b/>
          <w:sz w:val="24"/>
          <w:szCs w:val="24"/>
        </w:rPr>
        <w:t xml:space="preserve">Начин исказивања потреба, провера исказаних потреба и утврђивање стварних потреба за сваку појединачну набавку </w:t>
      </w:r>
    </w:p>
    <w:p w:rsidR="00CB3A51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 w:rsidR="00EA1BFD">
        <w:rPr>
          <w:rFonts w:ascii="Arial" w:eastAsia="Times New Roman" w:hAnsi="Arial" w:cs="Arial"/>
          <w:sz w:val="24"/>
          <w:szCs w:val="24"/>
          <w:lang w:val="sr-Cyrl-CS"/>
        </w:rPr>
        <w:t>8</w:t>
      </w:r>
      <w:r w:rsidR="00204AF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Pr="005C6E2C" w:rsidRDefault="005C6E2C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5C6E2C">
        <w:rPr>
          <w:rFonts w:ascii="Arial" w:eastAsia="Times New Roman" w:hAnsi="Arial" w:cs="Arial"/>
          <w:color w:val="auto"/>
          <w:sz w:val="24"/>
          <w:szCs w:val="24"/>
        </w:rPr>
        <w:t>Одсек за јавне набавке је задужен</w:t>
      </w:r>
      <w:r w:rsidR="00CB3A51" w:rsidRPr="005C6E2C">
        <w:rPr>
          <w:rFonts w:ascii="Arial" w:eastAsia="Times New Roman" w:hAnsi="Arial" w:cs="Arial"/>
          <w:color w:val="auto"/>
          <w:sz w:val="24"/>
          <w:szCs w:val="24"/>
        </w:rPr>
        <w:t xml:space="preserve"> за координацију поступка планирања (у д</w:t>
      </w:r>
      <w:r w:rsidR="00147CD4">
        <w:rPr>
          <w:rFonts w:ascii="Arial" w:eastAsia="Times New Roman" w:hAnsi="Arial" w:cs="Arial"/>
          <w:color w:val="auto"/>
          <w:sz w:val="24"/>
          <w:szCs w:val="24"/>
        </w:rPr>
        <w:t>аљем тексту: носилац планирања)</w:t>
      </w:r>
      <w:r w:rsidR="00CB3A51" w:rsidRPr="005C6E2C">
        <w:rPr>
          <w:rFonts w:ascii="Arial" w:eastAsia="Times New Roman" w:hAnsi="Arial" w:cs="Arial"/>
          <w:color w:val="auto"/>
          <w:sz w:val="24"/>
          <w:szCs w:val="24"/>
        </w:rPr>
        <w:t xml:space="preserve"> пре почетка поступка пријављивања потреба за предметима набавки, доставља осталим учесницима инструкције за планирање. </w:t>
      </w:r>
    </w:p>
    <w:p w:rsidR="00CB3A51" w:rsidRPr="007E5933" w:rsidRDefault="00CB3A51" w:rsidP="00C9658D">
      <w:pPr>
        <w:pStyle w:val="BodyTextFirstIndent"/>
        <w:spacing w:after="60"/>
        <w:ind w:firstLine="0"/>
        <w:jc w:val="both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 w:rsidR="007C5BB6">
        <w:rPr>
          <w:rFonts w:ascii="Arial" w:eastAsia="Times New Roman" w:hAnsi="Arial" w:cs="Arial"/>
          <w:sz w:val="24"/>
          <w:szCs w:val="24"/>
          <w:lang w:val="sr-Cyrl-CS"/>
        </w:rPr>
        <w:t>9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51" w:rsidRPr="008A6660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8A6660">
        <w:rPr>
          <w:rFonts w:ascii="Arial" w:eastAsia="Times New Roman" w:hAnsi="Arial" w:cs="Arial"/>
          <w:color w:val="auto"/>
          <w:sz w:val="24"/>
          <w:szCs w:val="24"/>
        </w:rPr>
        <w:t xml:space="preserve">Инструкцијама се унифицира и стандардизује исказивање потребе за одређеним добрима, услугама и радовима и одређује се која организациона јединица планира које предмете набавки. </w:t>
      </w:r>
    </w:p>
    <w:p w:rsidR="00CB3A51" w:rsidRPr="007E5933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90905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                                                </w:t>
      </w:r>
    </w:p>
    <w:p w:rsidR="00CB3A51" w:rsidRPr="007E5933" w:rsidRDefault="00CB3A51" w:rsidP="00A90905">
      <w:pPr>
        <w:pStyle w:val="BodyTextFirstIndent"/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lastRenderedPageBreak/>
        <w:t xml:space="preserve">Члан </w:t>
      </w:r>
      <w:r>
        <w:rPr>
          <w:rFonts w:ascii="Arial" w:eastAsia="Times New Roman" w:hAnsi="Arial" w:cs="Arial"/>
          <w:sz w:val="24"/>
          <w:szCs w:val="24"/>
        </w:rPr>
        <w:t>1</w:t>
      </w:r>
      <w:r w:rsidR="009915E7">
        <w:rPr>
          <w:rFonts w:ascii="Arial" w:eastAsia="Times New Roman" w:hAnsi="Arial" w:cs="Arial"/>
          <w:sz w:val="24"/>
          <w:szCs w:val="24"/>
          <w:lang w:val="sr-Cyrl-CS"/>
        </w:rPr>
        <w:t>0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Pr="007E5933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>Поступак планирања организационе јединице почињу утврђивањем стварних потреба за предметима набавки, које су неопходне за обављање редовних активности из делокруга и које су у складу са постављеним циљевима.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51" w:rsidRPr="007E5933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Стварне потребе за добрима, услугама и радовима које треба набавити организационе јединице одређују </w:t>
      </w:r>
      <w:r>
        <w:rPr>
          <w:rFonts w:ascii="Arial" w:eastAsia="Times New Roman" w:hAnsi="Arial" w:cs="Arial"/>
          <w:sz w:val="24"/>
          <w:szCs w:val="24"/>
        </w:rPr>
        <w:t>у складу са критеријумима за планирање набавки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Pr="007E5933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sz w:val="24"/>
          <w:szCs w:val="24"/>
        </w:rPr>
        <w:t>1</w:t>
      </w:r>
      <w:r w:rsidR="00267134">
        <w:rPr>
          <w:rFonts w:ascii="Arial" w:eastAsia="Times New Roman" w:hAnsi="Arial" w:cs="Arial"/>
          <w:sz w:val="24"/>
          <w:szCs w:val="24"/>
          <w:lang w:val="sr-Cyrl-CS"/>
        </w:rPr>
        <w:t>1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Проверу да ли су исказане потребе у складу са критеријумима за планирање набавки врши носилац планирања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Након извршене провере, носилац планирања обавештава организационе јединице о свим уоченим неслагањима потреба са критеријумима за планирање набавки.   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B3A51" w:rsidRPr="002849DE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>Члан 1</w:t>
      </w:r>
      <w:r w:rsidR="00267134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51" w:rsidRPr="006076EE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Након пријема обавештења из члана 1</w:t>
      </w:r>
      <w:r w:rsidR="00267134">
        <w:rPr>
          <w:rFonts w:ascii="Arial" w:eastAsia="Times New Roman" w:hAnsi="Arial" w:cs="Arial"/>
          <w:sz w:val="24"/>
          <w:szCs w:val="24"/>
          <w:lang w:val="sr-Cyrl-CS"/>
        </w:rPr>
        <w:t>1</w:t>
      </w:r>
      <w:r>
        <w:rPr>
          <w:rFonts w:ascii="Arial" w:eastAsia="Times New Roman" w:hAnsi="Arial" w:cs="Arial"/>
          <w:sz w:val="24"/>
          <w:szCs w:val="24"/>
        </w:rPr>
        <w:t>. Правилника, организационе јединице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8A6660">
        <w:rPr>
          <w:rFonts w:ascii="Arial" w:eastAsia="Times New Roman" w:hAnsi="Arial" w:cs="Arial"/>
          <w:color w:val="auto"/>
          <w:sz w:val="24"/>
          <w:szCs w:val="24"/>
        </w:rPr>
        <w:t>врше неопходне исправке и утврђују</w:t>
      </w:r>
      <w:r>
        <w:rPr>
          <w:rFonts w:ascii="Arial" w:eastAsia="Times New Roman" w:hAnsi="Arial" w:cs="Arial"/>
          <w:sz w:val="24"/>
          <w:szCs w:val="24"/>
        </w:rPr>
        <w:t xml:space="preserve"> стварну потребу за сваку појединачну набавку, о чему обавештавају носиоца планирања.   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B3A51" w:rsidRPr="005E2AC7" w:rsidRDefault="00CB3A51" w:rsidP="00CB3A51">
      <w:pPr>
        <w:pStyle w:val="BodyTextFirstIndent"/>
        <w:spacing w:after="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2AC7">
        <w:rPr>
          <w:rFonts w:ascii="Arial" w:eastAsia="Times New Roman" w:hAnsi="Arial" w:cs="Arial"/>
          <w:b/>
          <w:sz w:val="24"/>
          <w:szCs w:val="24"/>
        </w:rPr>
        <w:t xml:space="preserve">Правила и начин одређивања предмета набавке и </w:t>
      </w:r>
    </w:p>
    <w:p w:rsidR="00CB3A51" w:rsidRPr="005E2AC7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2AC7">
        <w:rPr>
          <w:rFonts w:ascii="Arial" w:eastAsia="Times New Roman" w:hAnsi="Arial" w:cs="Arial"/>
          <w:b/>
          <w:sz w:val="24"/>
          <w:szCs w:val="24"/>
        </w:rPr>
        <w:t xml:space="preserve">техничких спецификација предмета набавке </w:t>
      </w: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sz w:val="24"/>
          <w:szCs w:val="24"/>
        </w:rPr>
        <w:t>1</w:t>
      </w:r>
      <w:r w:rsidR="006F29BF">
        <w:rPr>
          <w:rFonts w:ascii="Arial" w:eastAsia="Times New Roman" w:hAnsi="Arial" w:cs="Arial"/>
          <w:sz w:val="24"/>
          <w:szCs w:val="24"/>
          <w:lang w:val="sr-Cyrl-CS"/>
        </w:rPr>
        <w:t>3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Pr="007E5933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Предмет набавке су добра, услуге или радови који су одређени </w:t>
      </w:r>
      <w:r>
        <w:rPr>
          <w:rFonts w:ascii="Arial" w:eastAsia="Times New Roman" w:hAnsi="Arial" w:cs="Arial"/>
          <w:sz w:val="24"/>
          <w:szCs w:val="24"/>
        </w:rPr>
        <w:t>у складу са Законом и Општим речником набавки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Техничким спецификацијама се п</w:t>
      </w:r>
      <w:r w:rsidRPr="007E5933">
        <w:rPr>
          <w:rFonts w:ascii="Arial" w:eastAsia="Times New Roman" w:hAnsi="Arial" w:cs="Arial"/>
          <w:sz w:val="24"/>
          <w:szCs w:val="24"/>
        </w:rPr>
        <w:t>редмет набавке</w:t>
      </w:r>
      <w:r>
        <w:rPr>
          <w:rFonts w:ascii="Arial" w:eastAsia="Times New Roman" w:hAnsi="Arial" w:cs="Arial"/>
          <w:sz w:val="24"/>
          <w:szCs w:val="24"/>
        </w:rPr>
        <w:t xml:space="preserve"> одређује у складу са Законом и критеријумима за планирање набавки, тако да</w:t>
      </w:r>
      <w:r w:rsidRPr="007E5933">
        <w:rPr>
          <w:rFonts w:ascii="Arial" w:eastAsia="Times New Roman" w:hAnsi="Arial" w:cs="Arial"/>
          <w:sz w:val="24"/>
          <w:szCs w:val="24"/>
        </w:rPr>
        <w:t xml:space="preserve"> се</w:t>
      </w:r>
      <w:r>
        <w:rPr>
          <w:rFonts w:ascii="Arial" w:eastAsia="Times New Roman" w:hAnsi="Arial" w:cs="Arial"/>
          <w:sz w:val="24"/>
          <w:szCs w:val="24"/>
        </w:rPr>
        <w:t xml:space="preserve"> предмет набавке</w:t>
      </w:r>
      <w:r w:rsidRPr="007E5933">
        <w:rPr>
          <w:rFonts w:ascii="Arial" w:eastAsia="Times New Roman" w:hAnsi="Arial" w:cs="Arial"/>
          <w:sz w:val="24"/>
          <w:szCs w:val="24"/>
        </w:rPr>
        <w:t xml:space="preserve"> опи</w:t>
      </w:r>
      <w:r>
        <w:rPr>
          <w:rFonts w:ascii="Arial" w:eastAsia="Times New Roman" w:hAnsi="Arial" w:cs="Arial"/>
          <w:sz w:val="24"/>
          <w:szCs w:val="24"/>
        </w:rPr>
        <w:t>ше</w:t>
      </w:r>
      <w:r w:rsidRPr="007E5933">
        <w:rPr>
          <w:rFonts w:ascii="Arial" w:eastAsia="Times New Roman" w:hAnsi="Arial" w:cs="Arial"/>
          <w:sz w:val="24"/>
          <w:szCs w:val="24"/>
        </w:rPr>
        <w:t xml:space="preserve"> на једноставан, јасан, објективан, разумљив и логично структуиран начин.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51" w:rsidRPr="005E2AC7" w:rsidRDefault="00CB3A51" w:rsidP="00C9658D">
      <w:pPr>
        <w:pStyle w:val="BodyTextFirstIndent"/>
        <w:spacing w:after="60"/>
        <w:ind w:firstLine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B3A51" w:rsidRPr="005E2AC7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2AC7">
        <w:rPr>
          <w:rFonts w:ascii="Arial" w:eastAsia="Times New Roman" w:hAnsi="Arial" w:cs="Arial"/>
          <w:b/>
          <w:sz w:val="24"/>
          <w:szCs w:val="24"/>
        </w:rPr>
        <w:t xml:space="preserve">Правила и начин одређивања процењене вредности набавке </w:t>
      </w:r>
    </w:p>
    <w:p w:rsidR="00CB3A51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sz w:val="24"/>
          <w:szCs w:val="24"/>
        </w:rPr>
        <w:t>1</w:t>
      </w:r>
      <w:r w:rsidR="006F29BF">
        <w:rPr>
          <w:rFonts w:ascii="Arial" w:eastAsia="Times New Roman" w:hAnsi="Arial" w:cs="Arial"/>
          <w:sz w:val="24"/>
          <w:szCs w:val="24"/>
          <w:lang w:val="sr-Cyrl-CS"/>
        </w:rPr>
        <w:t>4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147CD4" w:rsidRPr="00DD6C99" w:rsidRDefault="00147CD4" w:rsidP="00147CD4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Процењена вредност јавне набавке одређује се у складу са </w:t>
      </w:r>
      <w:r w:rsidRPr="00DD6C99">
        <w:rPr>
          <w:rFonts w:ascii="Arial" w:eastAsia="Times New Roman" w:hAnsi="Arial" w:cs="Arial"/>
          <w:color w:val="auto"/>
          <w:sz w:val="24"/>
          <w:szCs w:val="24"/>
          <w:lang w:val="sr-Cyrl-CS"/>
        </w:rPr>
        <w:t>техничким спецификацијама утврђеног предмета набавке и утврђеним количинама, а као резултат претходног искуства у набавци конкретног предмета набавке и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DD6C99">
        <w:rPr>
          <w:rFonts w:ascii="Arial" w:eastAsia="Times New Roman" w:hAnsi="Arial" w:cs="Arial"/>
          <w:color w:val="auto"/>
          <w:sz w:val="24"/>
          <w:szCs w:val="24"/>
          <w:lang w:val="sr-Cyrl-CS"/>
        </w:rPr>
        <w:t>спроведеног истраживања тржишта.</w:t>
      </w:r>
    </w:p>
    <w:p w:rsidR="00147CD4" w:rsidRPr="00DD6C99" w:rsidRDefault="00147CD4" w:rsidP="00147CD4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D6C99">
        <w:rPr>
          <w:rFonts w:ascii="Arial" w:eastAsia="Times New Roman" w:hAnsi="Arial" w:cs="Arial"/>
          <w:bCs/>
          <w:sz w:val="24"/>
          <w:szCs w:val="24"/>
        </w:rPr>
        <w:t xml:space="preserve">Приликом одређивања процењене вредности јавне набавке не може </w:t>
      </w:r>
      <w:r>
        <w:rPr>
          <w:rFonts w:ascii="Arial" w:eastAsia="Times New Roman" w:hAnsi="Arial" w:cs="Arial"/>
          <w:bCs/>
          <w:sz w:val="24"/>
          <w:szCs w:val="24"/>
        </w:rPr>
        <w:t xml:space="preserve">се </w:t>
      </w:r>
      <w:r w:rsidRPr="00DD6C99">
        <w:rPr>
          <w:rFonts w:ascii="Arial" w:eastAsia="Times New Roman" w:hAnsi="Arial" w:cs="Arial"/>
          <w:bCs/>
          <w:sz w:val="24"/>
          <w:szCs w:val="24"/>
        </w:rPr>
        <w:t xml:space="preserve">одређивати процењена вредност јавне набавке, нити се може делити истоврсна јавна набавка на више набавки с намером избегавања примене </w:t>
      </w:r>
      <w:r w:rsidRPr="00DD6C99">
        <w:rPr>
          <w:rFonts w:ascii="Arial" w:eastAsia="Times New Roman" w:hAnsi="Arial" w:cs="Arial"/>
          <w:bCs/>
          <w:sz w:val="24"/>
          <w:szCs w:val="24"/>
        </w:rPr>
        <w:lastRenderedPageBreak/>
        <w:t>Закона или правила oдређивања врсте поступка у односу на процењену вредност јавне набавке. Истоврсна јавна набавка је набавка која има исту или сличну намену, при чему исти понуђачи у односу на природу делатности коју обављају могу да је испуне.</w:t>
      </w:r>
    </w:p>
    <w:p w:rsidR="00CB3A51" w:rsidRPr="00545A40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CB3A51" w:rsidRPr="005E2AC7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5E2AC7">
        <w:rPr>
          <w:rFonts w:ascii="Arial" w:eastAsia="Times New Roman" w:hAnsi="Arial" w:cs="Arial"/>
          <w:b/>
          <w:color w:val="auto"/>
          <w:sz w:val="24"/>
          <w:szCs w:val="24"/>
          <w:lang w:val="sr-Cyrl-CS"/>
        </w:rPr>
        <w:t>Начин испитивања и истраживања тржишта предмета набавке</w:t>
      </w:r>
      <w:r w:rsidRPr="005E2AC7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</w:p>
    <w:p w:rsidR="00CB3A51" w:rsidRPr="00545A40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</w:p>
    <w:p w:rsidR="00CB3A51" w:rsidRPr="00545A40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545A40">
        <w:rPr>
          <w:rFonts w:ascii="Arial" w:eastAsia="Times New Roman" w:hAnsi="Arial" w:cs="Arial"/>
          <w:color w:val="auto"/>
          <w:sz w:val="24"/>
          <w:szCs w:val="24"/>
        </w:rPr>
        <w:t>Члан 1</w:t>
      </w:r>
      <w:r w:rsidR="006F29BF">
        <w:rPr>
          <w:rFonts w:ascii="Arial" w:eastAsia="Times New Roman" w:hAnsi="Arial" w:cs="Arial"/>
          <w:color w:val="auto"/>
          <w:sz w:val="24"/>
          <w:szCs w:val="24"/>
          <w:lang w:val="sr-Cyrl-CS"/>
        </w:rPr>
        <w:t>5</w:t>
      </w:r>
      <w:r w:rsidRPr="00545A40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CB3A51" w:rsidRPr="00545A40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545A40">
        <w:rPr>
          <w:rFonts w:ascii="Arial" w:eastAsia="Times New Roman" w:hAnsi="Arial" w:cs="Arial"/>
          <w:color w:val="auto"/>
          <w:sz w:val="24"/>
          <w:szCs w:val="24"/>
        </w:rPr>
        <w:t>Организационе јединице испитују и истражују тржиште сваког појединачног предмета набавке, и то тако што:</w:t>
      </w:r>
      <w:r w:rsidRPr="00545A40"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 испитују степен развијености тржишта, упоређују цене више потенцијалних понуђача, прате квалитет, период гаранције, начин и трошкове одржавања, рокове испоруке, постојеће прописе и стандарде, могућности на тржишту за задовољавање потреба наручиоца на другачији начин и др</w:t>
      </w:r>
      <w:r w:rsidRPr="00545A40">
        <w:rPr>
          <w:rFonts w:ascii="Arial" w:eastAsia="Times New Roman" w:hAnsi="Arial" w:cs="Arial"/>
          <w:color w:val="auto"/>
          <w:sz w:val="24"/>
          <w:szCs w:val="24"/>
        </w:rPr>
        <w:t xml:space="preserve">.  </w:t>
      </w:r>
    </w:p>
    <w:p w:rsidR="00CB3A51" w:rsidRPr="00545A40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545A40">
        <w:rPr>
          <w:rFonts w:ascii="Arial" w:eastAsia="Times New Roman" w:hAnsi="Arial" w:cs="Arial"/>
          <w:color w:val="auto"/>
          <w:sz w:val="24"/>
          <w:szCs w:val="24"/>
        </w:rPr>
        <w:t xml:space="preserve">Организационе јединице испитују и истражују тржиште на неки од следећих начина: </w:t>
      </w:r>
    </w:p>
    <w:p w:rsidR="00CB3A51" w:rsidRPr="00545A40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545A40">
        <w:rPr>
          <w:rFonts w:ascii="Arial" w:eastAsia="Times New Roman" w:hAnsi="Arial" w:cs="Arial"/>
          <w:color w:val="auto"/>
          <w:sz w:val="24"/>
          <w:szCs w:val="24"/>
        </w:rPr>
        <w:t xml:space="preserve">-  испитивањем претходних искустава у набавци овог предмета набавке (постојеће информације и базе података о добављачима и уговорима); </w:t>
      </w:r>
    </w:p>
    <w:p w:rsidR="00CB3A51" w:rsidRPr="00545A40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545A40">
        <w:rPr>
          <w:rFonts w:ascii="Arial" w:eastAsia="Times New Roman" w:hAnsi="Arial" w:cs="Arial"/>
          <w:color w:val="auto"/>
          <w:sz w:val="24"/>
          <w:szCs w:val="24"/>
        </w:rPr>
        <w:t xml:space="preserve">-  истраживањем путем интернета (ценовници понуђача, Портал јавних набавки, сајтови других наручилаца, сајтови надлежних институција за објаву релевантних информација о тржишним кретањима...);  </w:t>
      </w:r>
    </w:p>
    <w:p w:rsidR="00CB3A51" w:rsidRPr="00545A40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545A40">
        <w:rPr>
          <w:rFonts w:ascii="Arial" w:eastAsia="Times New Roman" w:hAnsi="Arial" w:cs="Arial"/>
          <w:color w:val="auto"/>
          <w:sz w:val="24"/>
          <w:szCs w:val="24"/>
        </w:rPr>
        <w:t xml:space="preserve">-  испитивање искустава других наручилаца; </w:t>
      </w:r>
    </w:p>
    <w:p w:rsidR="00CB3A51" w:rsidRPr="00545A40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545A40">
        <w:rPr>
          <w:rFonts w:ascii="Arial" w:eastAsia="Times New Roman" w:hAnsi="Arial" w:cs="Arial"/>
          <w:color w:val="auto"/>
          <w:sz w:val="24"/>
          <w:szCs w:val="24"/>
        </w:rPr>
        <w:t>-  примарно сакупљање података (анкете, упитници...)</w:t>
      </w:r>
    </w:p>
    <w:p w:rsidR="00CB3A51" w:rsidRPr="00545A40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545A40">
        <w:rPr>
          <w:rFonts w:ascii="Arial" w:eastAsia="Times New Roman" w:hAnsi="Arial" w:cs="Arial"/>
          <w:color w:val="auto"/>
          <w:sz w:val="24"/>
          <w:szCs w:val="24"/>
        </w:rPr>
        <w:t xml:space="preserve">- на други погодан начин, имајући у виду сваки предмет набавке појединачно.    </w:t>
      </w:r>
    </w:p>
    <w:p w:rsidR="00CB3A51" w:rsidRPr="00C9658D" w:rsidRDefault="00CB3A51" w:rsidP="00C9658D">
      <w:pPr>
        <w:pStyle w:val="BodyTextFirstIndent"/>
        <w:spacing w:after="60" w:line="240" w:lineRule="auto"/>
        <w:ind w:firstLine="0"/>
        <w:rPr>
          <w:rFonts w:ascii="Arial" w:eastAsia="Times New Roman" w:hAnsi="Arial" w:cs="Arial"/>
          <w:sz w:val="24"/>
          <w:szCs w:val="24"/>
        </w:rPr>
      </w:pPr>
    </w:p>
    <w:p w:rsidR="00CB3A51" w:rsidRPr="005E2AC7" w:rsidRDefault="00CB3A51" w:rsidP="00CB3A51">
      <w:pPr>
        <w:pStyle w:val="BodyTextFirstIndent"/>
        <w:spacing w:after="60" w:line="240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5E2AC7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Одређивање </w:t>
      </w:r>
      <w:r w:rsidRPr="005E2AC7">
        <w:rPr>
          <w:rFonts w:ascii="Arial" w:eastAsia="Times New Roman" w:hAnsi="Arial" w:cs="Arial"/>
          <w:b/>
          <w:sz w:val="24"/>
          <w:szCs w:val="24"/>
        </w:rPr>
        <w:t>одговарајуће врсте поступка и</w:t>
      </w:r>
      <w:r w:rsidRPr="005E2AC7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CB3A51" w:rsidRPr="005E2AC7" w:rsidRDefault="00CB3A51" w:rsidP="00CB3A51">
      <w:pPr>
        <w:pStyle w:val="BodyTextFirstIndent"/>
        <w:spacing w:after="60" w:line="240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5E2AC7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утврђивање истоврсности добара, услуга и радова </w:t>
      </w:r>
    </w:p>
    <w:p w:rsidR="00CB3A51" w:rsidRPr="004F1350" w:rsidRDefault="00CB3A51" w:rsidP="00CB3A51">
      <w:pPr>
        <w:pStyle w:val="BodyTextFirstIndent"/>
        <w:spacing w:after="6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sz w:val="24"/>
          <w:szCs w:val="24"/>
        </w:rPr>
        <w:t>1</w:t>
      </w:r>
      <w:r w:rsidR="004F29C4">
        <w:rPr>
          <w:rFonts w:ascii="Arial" w:eastAsia="Times New Roman" w:hAnsi="Arial" w:cs="Arial"/>
          <w:sz w:val="24"/>
          <w:szCs w:val="24"/>
          <w:lang w:val="sr-Cyrl-CS"/>
        </w:rPr>
        <w:t>6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Pr="004F29C4" w:rsidRDefault="004F29C4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Службеник за јавне набавке</w:t>
      </w:r>
      <w:r w:rsidR="00CB3A51" w:rsidRPr="00545A40">
        <w:rPr>
          <w:rFonts w:ascii="Arial" w:eastAsia="Times New Roman" w:hAnsi="Arial" w:cs="Arial"/>
          <w:color w:val="auto"/>
          <w:sz w:val="24"/>
          <w:szCs w:val="24"/>
        </w:rPr>
        <w:t>, након утврђивања списка свих предмета набавки, одређује укупну процењену вредност истоврсних предмета наб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авке на нивоу 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Општинске управе.</w:t>
      </w:r>
    </w:p>
    <w:p w:rsidR="00CB3A51" w:rsidRPr="00545A40" w:rsidRDefault="004F29C4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Службеник за јавне набавке</w:t>
      </w:r>
      <w:r w:rsidR="00CB3A51" w:rsidRPr="00545A4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147CD4" w:rsidRPr="00DD6C99">
        <w:rPr>
          <w:rFonts w:ascii="Arial" w:eastAsia="Times New Roman" w:hAnsi="Arial" w:cs="Arial"/>
          <w:color w:val="auto"/>
          <w:sz w:val="24"/>
          <w:szCs w:val="24"/>
        </w:rPr>
        <w:t>одређује врсту поступка за сваки предмет јавне набавке, у складу са укупном процењеном вредношћу истоврсног предмета набавке, и у складу са другим одредбама Закона, те основаност изузећа од примене Закона у складу са чл. 7, 7а, 39. став 2., 122. и 128. Закона.</w:t>
      </w:r>
    </w:p>
    <w:p w:rsidR="00CB3A51" w:rsidRPr="00545A40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 w:rsidRPr="00545A40">
        <w:rPr>
          <w:rFonts w:ascii="Arial" w:eastAsia="Times New Roman" w:hAnsi="Arial" w:cs="Arial"/>
          <w:color w:val="auto"/>
          <w:sz w:val="24"/>
          <w:szCs w:val="24"/>
        </w:rPr>
        <w:t>У складу са претходно дефинисаном врстом поступка,</w:t>
      </w:r>
      <w:r w:rsidR="004F29C4" w:rsidRPr="004F29C4"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 </w:t>
      </w:r>
      <w:r w:rsidR="004F29C4">
        <w:rPr>
          <w:rFonts w:ascii="Arial" w:eastAsia="Times New Roman" w:hAnsi="Arial" w:cs="Arial"/>
          <w:color w:val="auto"/>
          <w:sz w:val="24"/>
          <w:szCs w:val="24"/>
          <w:lang w:val="sr-Cyrl-CS"/>
        </w:rPr>
        <w:t>службеник за јавне набавке</w:t>
      </w:r>
      <w:r w:rsidRPr="00545A40">
        <w:rPr>
          <w:rFonts w:ascii="Arial" w:eastAsia="Times New Roman" w:hAnsi="Arial" w:cs="Arial"/>
          <w:color w:val="auto"/>
          <w:sz w:val="24"/>
          <w:szCs w:val="24"/>
        </w:rPr>
        <w:t xml:space="preserve"> обједињује сва истоврсна добра, услуге и радове у јединствени поступак, где год је то могуће, имајући у виду динамику потреба и плаћања.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CB3A51" w:rsidRPr="005E2AC7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2AC7">
        <w:rPr>
          <w:rFonts w:ascii="Arial" w:eastAsia="Times New Roman" w:hAnsi="Arial" w:cs="Arial"/>
          <w:b/>
          <w:sz w:val="24"/>
          <w:szCs w:val="24"/>
          <w:lang w:val="sr-Cyrl-CS"/>
        </w:rPr>
        <w:t>Начин одређивања периода на који се уговор о  јавној набавци закључује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lastRenderedPageBreak/>
        <w:t xml:space="preserve">Члан </w:t>
      </w:r>
      <w:r>
        <w:rPr>
          <w:rFonts w:ascii="Arial" w:eastAsia="Times New Roman" w:hAnsi="Arial" w:cs="Arial"/>
          <w:sz w:val="24"/>
          <w:szCs w:val="24"/>
        </w:rPr>
        <w:t>1</w:t>
      </w:r>
      <w:r w:rsidR="005A4797">
        <w:rPr>
          <w:rFonts w:ascii="Arial" w:eastAsia="Times New Roman" w:hAnsi="Arial" w:cs="Arial"/>
          <w:sz w:val="24"/>
          <w:szCs w:val="24"/>
          <w:lang w:val="sr-Cyrl-CS"/>
        </w:rPr>
        <w:t>7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Pr="00545A40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 w:rsidRPr="00545A40">
        <w:rPr>
          <w:rFonts w:ascii="Arial" w:eastAsia="Times New Roman" w:hAnsi="Arial" w:cs="Arial"/>
          <w:color w:val="auto"/>
          <w:sz w:val="24"/>
          <w:szCs w:val="24"/>
        </w:rPr>
        <w:t xml:space="preserve">Организационе јединице одређују </w:t>
      </w:r>
      <w:r w:rsidRPr="00545A40"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период на који се уговор о јавној набавци закључује, у складу са важећим прописима и реалним потребама наручиоца, начелом економичности и ефикасности, а као резултат истраживања тржишта сваког предмета набавке. 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51" w:rsidRPr="005E2AC7" w:rsidRDefault="00CB3A51" w:rsidP="00C9658D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2AC7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Одређивање динамике покретања поступка набавке </w:t>
      </w:r>
    </w:p>
    <w:p w:rsidR="00CB3A51" w:rsidRPr="00827CD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827CD3">
        <w:rPr>
          <w:rFonts w:ascii="Arial" w:eastAsia="Times New Roman" w:hAnsi="Arial" w:cs="Arial"/>
          <w:color w:val="auto"/>
          <w:sz w:val="24"/>
          <w:szCs w:val="24"/>
        </w:rPr>
        <w:t>Члан 1</w:t>
      </w:r>
      <w:r w:rsidR="005A4797">
        <w:rPr>
          <w:rFonts w:ascii="Arial" w:eastAsia="Times New Roman" w:hAnsi="Arial" w:cs="Arial"/>
          <w:color w:val="auto"/>
          <w:sz w:val="24"/>
          <w:szCs w:val="24"/>
          <w:lang w:val="sr-Cyrl-CS"/>
        </w:rPr>
        <w:t>8</w:t>
      </w:r>
      <w:r w:rsidRPr="00827CD3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CB3A51" w:rsidRPr="00827CD3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 w:rsidRPr="00827CD3">
        <w:rPr>
          <w:rFonts w:ascii="Arial" w:eastAsia="Times New Roman" w:hAnsi="Arial" w:cs="Arial"/>
          <w:color w:val="auto"/>
          <w:sz w:val="24"/>
          <w:szCs w:val="24"/>
        </w:rPr>
        <w:t xml:space="preserve">Динамику </w:t>
      </w:r>
      <w:r w:rsidRPr="00827CD3"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покретања поступака набавки одређује носилац планирања, у складу са претходно дефинисаним оквирним датумима закључења и извршења уговора, а имајући у виду врсту поступка јавне набавке који се спроводи за сваки предмет набавке, објективне рокове за припрему и достављање понуда, као и прописане рокове за захтев за заштиту права. </w:t>
      </w:r>
    </w:p>
    <w:p w:rsidR="00CB3A51" w:rsidRPr="00C9658D" w:rsidRDefault="00CB3A51" w:rsidP="00C9658D">
      <w:pPr>
        <w:pStyle w:val="BodyTextFirstIndent"/>
        <w:spacing w:after="60"/>
        <w:ind w:firstLine="0"/>
        <w:rPr>
          <w:rFonts w:ascii="Arial" w:eastAsia="Times New Roman" w:hAnsi="Arial" w:cs="Arial"/>
          <w:sz w:val="24"/>
          <w:szCs w:val="24"/>
        </w:rPr>
      </w:pPr>
    </w:p>
    <w:p w:rsidR="00CB3A51" w:rsidRPr="005E2AC7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5E2AC7">
        <w:rPr>
          <w:rFonts w:ascii="Arial" w:eastAsia="Times New Roman" w:hAnsi="Arial" w:cs="Arial"/>
          <w:b/>
          <w:sz w:val="24"/>
          <w:szCs w:val="24"/>
          <w:lang w:val="sr-Cyrl-CS"/>
        </w:rPr>
        <w:t>Испитивање оправданости резервисане јавне набавке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 w:rsidR="005D075E">
        <w:rPr>
          <w:rFonts w:ascii="Arial" w:eastAsia="Times New Roman" w:hAnsi="Arial" w:cs="Arial"/>
          <w:sz w:val="24"/>
          <w:szCs w:val="24"/>
          <w:lang w:val="sr-Cyrl-CS"/>
        </w:rPr>
        <w:t>19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0C032F">
        <w:rPr>
          <w:rFonts w:ascii="Arial" w:eastAsia="Times New Roman" w:hAnsi="Arial" w:cs="Arial"/>
          <w:sz w:val="24"/>
          <w:szCs w:val="24"/>
        </w:rPr>
        <w:t>Организацион</w:t>
      </w:r>
      <w:r>
        <w:rPr>
          <w:rFonts w:ascii="Arial" w:eastAsia="Times New Roman" w:hAnsi="Arial" w:cs="Arial"/>
          <w:sz w:val="24"/>
          <w:szCs w:val="24"/>
        </w:rPr>
        <w:t>е</w:t>
      </w:r>
      <w:r w:rsidRPr="000C032F">
        <w:rPr>
          <w:rFonts w:ascii="Arial" w:eastAsia="Times New Roman" w:hAnsi="Arial" w:cs="Arial"/>
          <w:sz w:val="24"/>
          <w:szCs w:val="24"/>
        </w:rPr>
        <w:t xml:space="preserve"> јединиц</w:t>
      </w:r>
      <w:r>
        <w:rPr>
          <w:rFonts w:ascii="Arial" w:eastAsia="Times New Roman" w:hAnsi="Arial" w:cs="Arial"/>
          <w:sz w:val="24"/>
          <w:szCs w:val="24"/>
        </w:rPr>
        <w:t>е,</w:t>
      </w:r>
      <w:r w:rsidRPr="000C03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као резултат истраживања тржишта сваког предмета набавке,</w:t>
      </w:r>
      <w:r>
        <w:rPr>
          <w:rFonts w:ascii="Arial" w:eastAsia="Times New Roman" w:hAnsi="Arial" w:cs="Arial"/>
          <w:sz w:val="24"/>
          <w:szCs w:val="24"/>
        </w:rPr>
        <w:t xml:space="preserve"> одређују да ли је оправдано </w:t>
      </w:r>
      <w:r>
        <w:rPr>
          <w:rFonts w:ascii="Arial" w:eastAsia="Times New Roman" w:hAnsi="Arial" w:cs="Arial"/>
          <w:sz w:val="24"/>
          <w:szCs w:val="24"/>
          <w:lang w:val="sr-Cyrl-CS"/>
        </w:rPr>
        <w:t>(</w:t>
      </w:r>
      <w:r w:rsidRPr="00D26878">
        <w:rPr>
          <w:rFonts w:ascii="Arial" w:eastAsia="Times New Roman" w:hAnsi="Arial" w:cs="Arial"/>
          <w:i/>
          <w:sz w:val="24"/>
          <w:szCs w:val="24"/>
          <w:lang w:val="sr-Cyrl-CS"/>
        </w:rPr>
        <w:t>могуће или објективно)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спровести </w:t>
      </w:r>
      <w:r w:rsidRPr="00963F9E">
        <w:rPr>
          <w:rFonts w:ascii="Arial" w:eastAsia="Times New Roman" w:hAnsi="Arial" w:cs="Arial"/>
          <w:sz w:val="24"/>
          <w:szCs w:val="24"/>
          <w:lang w:val="sr-Cyrl-CS"/>
        </w:rPr>
        <w:t>резервисан</w:t>
      </w:r>
      <w:r>
        <w:rPr>
          <w:rFonts w:ascii="Arial" w:eastAsia="Times New Roman" w:hAnsi="Arial" w:cs="Arial"/>
          <w:sz w:val="24"/>
          <w:szCs w:val="24"/>
          <w:lang w:val="sr-Cyrl-CS"/>
        </w:rPr>
        <w:t>у</w:t>
      </w:r>
      <w:r w:rsidRPr="00963F9E">
        <w:rPr>
          <w:rFonts w:ascii="Arial" w:eastAsia="Times New Roman" w:hAnsi="Arial" w:cs="Arial"/>
          <w:sz w:val="24"/>
          <w:szCs w:val="24"/>
          <w:lang w:val="sr-Cyrl-CS"/>
        </w:rPr>
        <w:t xml:space="preserve"> јавн</w:t>
      </w:r>
      <w:r>
        <w:rPr>
          <w:rFonts w:ascii="Arial" w:eastAsia="Times New Roman" w:hAnsi="Arial" w:cs="Arial"/>
          <w:sz w:val="24"/>
          <w:szCs w:val="24"/>
          <w:lang w:val="sr-Cyrl-CS"/>
        </w:rPr>
        <w:t>у</w:t>
      </w:r>
      <w:r w:rsidRPr="00963F9E">
        <w:rPr>
          <w:rFonts w:ascii="Arial" w:eastAsia="Times New Roman" w:hAnsi="Arial" w:cs="Arial"/>
          <w:sz w:val="24"/>
          <w:szCs w:val="24"/>
          <w:lang w:val="sr-Cyrl-CS"/>
        </w:rPr>
        <w:t xml:space="preserve"> набавк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у. 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CB3A51" w:rsidRPr="00C9658D" w:rsidRDefault="00CB3A51" w:rsidP="00C9658D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И</w:t>
      </w:r>
      <w:r w:rsidRPr="00963F9E">
        <w:rPr>
          <w:rFonts w:ascii="Arial" w:eastAsia="Times New Roman" w:hAnsi="Arial" w:cs="Arial"/>
          <w:sz w:val="24"/>
          <w:szCs w:val="24"/>
          <w:lang w:val="sr-Cyrl-CS"/>
        </w:rPr>
        <w:t xml:space="preserve">спитивање оправданости </w:t>
      </w:r>
      <w:r w:rsidRPr="005315F6">
        <w:rPr>
          <w:rFonts w:ascii="Arial" w:eastAsia="Times New Roman" w:hAnsi="Arial" w:cs="Arial"/>
          <w:sz w:val="24"/>
          <w:szCs w:val="24"/>
          <w:lang w:val="sr-Cyrl-CS"/>
        </w:rPr>
        <w:t>заједничког спровођења јавне набавке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sz w:val="24"/>
          <w:szCs w:val="24"/>
        </w:rPr>
        <w:t>2</w:t>
      </w:r>
      <w:r w:rsidR="005D075E">
        <w:rPr>
          <w:rFonts w:ascii="Arial" w:eastAsia="Times New Roman" w:hAnsi="Arial" w:cs="Arial"/>
          <w:sz w:val="24"/>
          <w:szCs w:val="24"/>
          <w:lang w:val="sr-Cyrl-CS"/>
        </w:rPr>
        <w:t>0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</w:rPr>
        <w:t xml:space="preserve">Носилац планирања одређује да ли је оправдано </w:t>
      </w:r>
      <w:r>
        <w:rPr>
          <w:rFonts w:ascii="Arial" w:eastAsia="Times New Roman" w:hAnsi="Arial" w:cs="Arial"/>
          <w:sz w:val="24"/>
          <w:szCs w:val="24"/>
          <w:lang w:val="sr-Cyrl-CS"/>
        </w:rPr>
        <w:t>заједничко</w:t>
      </w:r>
      <w:r w:rsidRPr="005315F6">
        <w:rPr>
          <w:rFonts w:ascii="Arial" w:eastAsia="Times New Roman" w:hAnsi="Arial" w:cs="Arial"/>
          <w:sz w:val="24"/>
          <w:szCs w:val="24"/>
          <w:lang w:val="sr-Cyrl-CS"/>
        </w:rPr>
        <w:t xml:space="preserve"> спровођењ</w:t>
      </w:r>
      <w:r>
        <w:rPr>
          <w:rFonts w:ascii="Arial" w:eastAsia="Times New Roman" w:hAnsi="Arial" w:cs="Arial"/>
          <w:sz w:val="24"/>
          <w:szCs w:val="24"/>
          <w:lang w:val="sr-Cyrl-CS"/>
        </w:rPr>
        <w:t>е</w:t>
      </w:r>
      <w:r w:rsidRPr="005315F6">
        <w:rPr>
          <w:rFonts w:ascii="Arial" w:eastAsia="Times New Roman" w:hAnsi="Arial" w:cs="Arial"/>
          <w:sz w:val="24"/>
          <w:szCs w:val="24"/>
          <w:lang w:val="sr-Cyrl-CS"/>
        </w:rPr>
        <w:t xml:space="preserve"> јавне набавке</w:t>
      </w:r>
      <w:r>
        <w:rPr>
          <w:rFonts w:ascii="Arial" w:eastAsia="Times New Roman" w:hAnsi="Arial" w:cs="Arial"/>
          <w:sz w:val="24"/>
          <w:szCs w:val="24"/>
          <w:lang w:val="sr-Cyrl-CS"/>
        </w:rPr>
        <w:t>, имајући у виду</w:t>
      </w:r>
      <w:r w:rsidRPr="000C03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резултате истраживања тржишта сваког предмета набавке и потребе наручиоца. 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B3A51" w:rsidRPr="005E2AC7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2AC7">
        <w:rPr>
          <w:rFonts w:ascii="Arial" w:eastAsia="Times New Roman" w:hAnsi="Arial" w:cs="Arial"/>
          <w:b/>
          <w:sz w:val="24"/>
          <w:szCs w:val="24"/>
        </w:rPr>
        <w:t>Израда и доношење плана набавки</w:t>
      </w:r>
    </w:p>
    <w:p w:rsidR="00CB3A51" w:rsidRPr="00B0208D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</w:p>
    <w:p w:rsidR="00CB3A51" w:rsidRPr="00B0208D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B0208D">
        <w:rPr>
          <w:rFonts w:ascii="Arial" w:eastAsia="Times New Roman" w:hAnsi="Arial" w:cs="Arial"/>
          <w:color w:val="auto"/>
          <w:sz w:val="24"/>
          <w:szCs w:val="24"/>
        </w:rPr>
        <w:t>Члан 2</w:t>
      </w:r>
      <w:r w:rsidR="005C6E2C">
        <w:rPr>
          <w:rFonts w:ascii="Arial" w:eastAsia="Times New Roman" w:hAnsi="Arial" w:cs="Arial"/>
          <w:color w:val="auto"/>
          <w:sz w:val="24"/>
          <w:szCs w:val="24"/>
        </w:rPr>
        <w:t>1</w:t>
      </w:r>
      <w:r w:rsidRPr="00B0208D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CB3A51" w:rsidRPr="00C9658D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9658D">
        <w:rPr>
          <w:rFonts w:ascii="Arial" w:eastAsia="Times New Roman" w:hAnsi="Arial" w:cs="Arial"/>
          <w:color w:val="auto"/>
          <w:sz w:val="24"/>
          <w:szCs w:val="24"/>
        </w:rPr>
        <w:t>Обавезе и овлашћења (одговорности) учесника у планирању су дефинисани тако што у предвиђеном року:</w:t>
      </w:r>
    </w:p>
    <w:p w:rsidR="00CB3A51" w:rsidRPr="00C9658D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9658D">
        <w:rPr>
          <w:rFonts w:ascii="Arial" w:eastAsia="Times New Roman" w:hAnsi="Arial" w:cs="Arial"/>
          <w:color w:val="auto"/>
          <w:sz w:val="24"/>
          <w:szCs w:val="24"/>
        </w:rPr>
        <w:t>– носилац планирања израђује и доставља инструкције за планирање свим организационим јединицама са стандардизованим обрасцима и табелама  за пријављивање потреба и обавештава организационе јединице о року за  пријављивање потреба</w:t>
      </w:r>
      <w:r w:rsidR="002B00C6" w:rsidRPr="00C9658D">
        <w:rPr>
          <w:rFonts w:ascii="Arial" w:eastAsia="Times New Roman" w:hAnsi="Arial" w:cs="Arial"/>
          <w:color w:val="auto"/>
          <w:sz w:val="24"/>
          <w:szCs w:val="24"/>
        </w:rPr>
        <w:t xml:space="preserve"> најкасније до </w:t>
      </w:r>
      <w:r w:rsidR="00697D8D" w:rsidRPr="00C9658D">
        <w:rPr>
          <w:rFonts w:ascii="Arial" w:eastAsia="Times New Roman" w:hAnsi="Arial" w:cs="Arial"/>
          <w:color w:val="auto"/>
          <w:sz w:val="24"/>
          <w:szCs w:val="24"/>
        </w:rPr>
        <w:t>01 јуна</w:t>
      </w:r>
      <w:r w:rsidRPr="00C9658D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CB3A51" w:rsidRPr="00C9658D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9658D">
        <w:rPr>
          <w:rFonts w:ascii="Arial" w:eastAsia="Times New Roman" w:hAnsi="Arial" w:cs="Arial"/>
          <w:color w:val="auto"/>
          <w:sz w:val="24"/>
          <w:szCs w:val="24"/>
        </w:rPr>
        <w:t>– организационе јединице утврђују и исказују потребе за предметима набавки (организационе јединице морају доставити описе предмета набавки, количине, процену вредности набавке, као и образложења која су од значаја за оцену оправданости, процену приоритета набавке, као и одређивање врсте поступка набавке)</w:t>
      </w:r>
      <w:r w:rsidR="002B00C6" w:rsidRPr="00C9658D">
        <w:rPr>
          <w:rFonts w:ascii="Arial" w:eastAsia="Times New Roman" w:hAnsi="Arial" w:cs="Arial"/>
          <w:color w:val="auto"/>
          <w:sz w:val="24"/>
          <w:szCs w:val="24"/>
        </w:rPr>
        <w:t xml:space="preserve"> најкасније до </w:t>
      </w:r>
      <w:r w:rsidR="00697D8D" w:rsidRPr="00C9658D">
        <w:rPr>
          <w:rFonts w:ascii="Arial" w:eastAsia="Times New Roman" w:hAnsi="Arial" w:cs="Arial"/>
          <w:color w:val="auto"/>
          <w:sz w:val="24"/>
          <w:szCs w:val="24"/>
        </w:rPr>
        <w:t>10 јула</w:t>
      </w:r>
      <w:r w:rsidRPr="00C9658D">
        <w:rPr>
          <w:rFonts w:ascii="Arial" w:eastAsia="Times New Roman" w:hAnsi="Arial" w:cs="Arial"/>
          <w:color w:val="auto"/>
          <w:sz w:val="24"/>
          <w:szCs w:val="24"/>
        </w:rPr>
        <w:t xml:space="preserve">; </w:t>
      </w:r>
    </w:p>
    <w:p w:rsidR="00CB3A51" w:rsidRPr="00C9658D" w:rsidRDefault="00CB3A51" w:rsidP="00CB3A51">
      <w:pPr>
        <w:pStyle w:val="BodyTextFirstIndent"/>
        <w:spacing w:after="60"/>
        <w:ind w:left="709" w:firstLine="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9658D">
        <w:rPr>
          <w:rFonts w:ascii="Arial" w:eastAsia="Times New Roman" w:hAnsi="Arial" w:cs="Arial"/>
          <w:color w:val="auto"/>
          <w:sz w:val="24"/>
          <w:szCs w:val="24"/>
        </w:rPr>
        <w:lastRenderedPageBreak/>
        <w:t>–</w:t>
      </w:r>
      <w:r w:rsidRPr="00C9658D"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 </w:t>
      </w:r>
      <w:r w:rsidRPr="00C9658D">
        <w:rPr>
          <w:rFonts w:ascii="Arial" w:eastAsia="Times New Roman" w:hAnsi="Arial" w:cs="Arial"/>
          <w:color w:val="auto"/>
          <w:sz w:val="24"/>
          <w:szCs w:val="24"/>
        </w:rPr>
        <w:t>организационе јединице достављају носиоцу планирања документ са</w:t>
      </w:r>
    </w:p>
    <w:p w:rsidR="00CB3A51" w:rsidRPr="00C9658D" w:rsidRDefault="00CB3A51" w:rsidP="00CB3A51">
      <w:pPr>
        <w:pStyle w:val="BodyTextFirstIndent"/>
        <w:spacing w:after="60"/>
        <w:ind w:firstLine="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9658D">
        <w:rPr>
          <w:rFonts w:ascii="Arial" w:eastAsia="Times New Roman" w:hAnsi="Arial" w:cs="Arial"/>
          <w:color w:val="auto"/>
          <w:sz w:val="24"/>
          <w:szCs w:val="24"/>
        </w:rPr>
        <w:t>исказаним потребама</w:t>
      </w:r>
      <w:r w:rsidR="002B00C6" w:rsidRPr="00C9658D">
        <w:rPr>
          <w:rFonts w:ascii="Arial" w:eastAsia="Times New Roman" w:hAnsi="Arial" w:cs="Arial"/>
          <w:color w:val="auto"/>
          <w:sz w:val="24"/>
          <w:szCs w:val="24"/>
        </w:rPr>
        <w:t xml:space="preserve"> најкасније до </w:t>
      </w:r>
      <w:r w:rsidR="00697D8D" w:rsidRPr="00C9658D">
        <w:rPr>
          <w:rFonts w:ascii="Arial" w:eastAsia="Times New Roman" w:hAnsi="Arial" w:cs="Arial"/>
          <w:color w:val="auto"/>
          <w:sz w:val="24"/>
          <w:szCs w:val="24"/>
        </w:rPr>
        <w:t>10 јула</w:t>
      </w:r>
      <w:r w:rsidRPr="00C9658D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9658D">
        <w:rPr>
          <w:rFonts w:ascii="Arial" w:eastAsia="Times New Roman" w:hAnsi="Arial" w:cs="Arial"/>
          <w:color w:val="auto"/>
          <w:sz w:val="24"/>
          <w:szCs w:val="24"/>
        </w:rPr>
        <w:t>– носилац планирања проверава исказане потребе (врши формалну, рачунску и логичку контролу предложених предмета, количина, процењене вредности, приоритета набавки као и осталих података, и предлаже њихове исправке) и о томе обавештава организационе јединице</w:t>
      </w:r>
      <w:r w:rsidR="00C13DED" w:rsidRPr="00C9658D">
        <w:rPr>
          <w:rFonts w:ascii="Arial" w:eastAsia="Times New Roman" w:hAnsi="Arial" w:cs="Arial"/>
          <w:color w:val="auto"/>
          <w:sz w:val="24"/>
          <w:szCs w:val="24"/>
        </w:rPr>
        <w:t xml:space="preserve"> до</w:t>
      </w:r>
      <w:r w:rsidR="00697D8D" w:rsidRPr="00C9658D">
        <w:rPr>
          <w:rFonts w:ascii="Arial" w:eastAsia="Times New Roman" w:hAnsi="Arial" w:cs="Arial"/>
          <w:color w:val="auto"/>
          <w:sz w:val="24"/>
          <w:szCs w:val="24"/>
        </w:rPr>
        <w:t xml:space="preserve"> 20 јула</w:t>
      </w:r>
      <w:r w:rsidRPr="00C9658D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9F1539" w:rsidRPr="009F1539" w:rsidRDefault="009F1539" w:rsidP="009F1539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</w:rPr>
        <w:t>– организационе јединице врше неопходне исправке и  утврђују стварне потребе за предметима набавки и о томе достављају документ носиоцу планирања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до 22. јула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C13DED" w:rsidRPr="00C9658D" w:rsidRDefault="00CB3A51" w:rsidP="00335589">
      <w:pPr>
        <w:pStyle w:val="BodyTextFirstIndent"/>
        <w:numPr>
          <w:ilvl w:val="0"/>
          <w:numId w:val="42"/>
        </w:numPr>
        <w:spacing w:after="6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9658D">
        <w:rPr>
          <w:rFonts w:ascii="Arial" w:eastAsia="Times New Roman" w:hAnsi="Arial" w:cs="Arial"/>
          <w:color w:val="auto"/>
          <w:sz w:val="24"/>
          <w:szCs w:val="24"/>
          <w:lang w:val="sr-Cyrl-CS"/>
        </w:rPr>
        <w:t>н</w:t>
      </w:r>
      <w:r w:rsidRPr="00C9658D">
        <w:rPr>
          <w:rFonts w:ascii="Arial" w:eastAsia="Times New Roman" w:hAnsi="Arial" w:cs="Arial"/>
          <w:color w:val="auto"/>
          <w:sz w:val="24"/>
          <w:szCs w:val="24"/>
        </w:rPr>
        <w:t>осилац  планирања обједињује потребе на нивоу целог наручиоца</w:t>
      </w:r>
      <w:r w:rsidR="00C13DED" w:rsidRPr="00C9658D">
        <w:rPr>
          <w:rFonts w:ascii="Arial" w:eastAsia="Times New Roman" w:hAnsi="Arial" w:cs="Arial"/>
          <w:color w:val="auto"/>
          <w:sz w:val="24"/>
          <w:szCs w:val="24"/>
        </w:rPr>
        <w:t xml:space="preserve"> до </w:t>
      </w:r>
    </w:p>
    <w:p w:rsidR="00CB3A51" w:rsidRPr="00C9658D" w:rsidRDefault="00C13DED" w:rsidP="00C13DED">
      <w:pPr>
        <w:pStyle w:val="BodyTextFirstIndent"/>
        <w:spacing w:after="60"/>
        <w:ind w:firstLine="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9658D">
        <w:rPr>
          <w:rFonts w:ascii="Arial" w:eastAsia="Times New Roman" w:hAnsi="Arial" w:cs="Arial"/>
          <w:color w:val="auto"/>
          <w:sz w:val="24"/>
          <w:szCs w:val="24"/>
        </w:rPr>
        <w:t xml:space="preserve">25 </w:t>
      </w:r>
      <w:r w:rsidR="00697D8D" w:rsidRPr="00C9658D">
        <w:rPr>
          <w:rFonts w:ascii="Arial" w:eastAsia="Times New Roman" w:hAnsi="Arial" w:cs="Arial"/>
          <w:color w:val="auto"/>
          <w:sz w:val="24"/>
          <w:szCs w:val="24"/>
        </w:rPr>
        <w:t>јула</w:t>
      </w:r>
      <w:r w:rsidRPr="00C9658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CB3A51" w:rsidRPr="00C9658D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CB3A51" w:rsidRPr="00C9658D" w:rsidRDefault="00633428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r w:rsidR="00CB3A51" w:rsidRPr="00C9658D">
        <w:rPr>
          <w:rFonts w:ascii="Arial" w:eastAsia="Times New Roman" w:hAnsi="Arial" w:cs="Arial"/>
          <w:color w:val="auto"/>
          <w:sz w:val="24"/>
          <w:szCs w:val="24"/>
        </w:rPr>
        <w:t xml:space="preserve">носилац планирања сачињава Нацрт плана набавки на нивоу наручиоца, у складу са Законом </w:t>
      </w:r>
      <w:r w:rsidR="00CB3A51" w:rsidRPr="00C9658D">
        <w:rPr>
          <w:rFonts w:ascii="Arial" w:eastAsia="Times New Roman" w:hAnsi="Arial" w:cs="Arial"/>
          <w:color w:val="auto"/>
          <w:sz w:val="24"/>
          <w:szCs w:val="24"/>
          <w:lang w:val="sr-Cyrl-CS"/>
        </w:rPr>
        <w:t>и</w:t>
      </w:r>
      <w:r w:rsidR="00CB3A51" w:rsidRPr="00C9658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CB3A51" w:rsidRPr="00C9658D">
        <w:rPr>
          <w:rFonts w:ascii="Arial" w:eastAsia="Times New Roman" w:hAnsi="Arial" w:cs="Arial"/>
          <w:color w:val="auto"/>
          <w:sz w:val="24"/>
          <w:szCs w:val="24"/>
          <w:lang w:val="sr-Cyrl-CS"/>
        </w:rPr>
        <w:t>подзаконским актом</w:t>
      </w:r>
      <w:r w:rsidR="00C13DED" w:rsidRPr="00C9658D"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 најкасније до </w:t>
      </w:r>
      <w:r w:rsidR="00697D8D" w:rsidRPr="00C9658D">
        <w:rPr>
          <w:rFonts w:ascii="Arial" w:eastAsia="Times New Roman" w:hAnsi="Arial" w:cs="Arial"/>
          <w:color w:val="auto"/>
          <w:sz w:val="24"/>
          <w:szCs w:val="24"/>
          <w:lang w:val="sr-Cyrl-CS"/>
        </w:rPr>
        <w:t>01 августа</w:t>
      </w:r>
      <w:r w:rsidR="00CB3A51" w:rsidRPr="00C9658D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633428" w:rsidRPr="00DD6C99" w:rsidRDefault="00633428" w:rsidP="00633428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</w:rPr>
        <w:t>– носилац планирања доставља Нацрт плана јавних набавки и Нацрт плана набавки на које се Закон не примењује из члана 7, 7а, 39.став 2, 122. и 128. Закона, организационој јединици у чијем су делокругу послови рачуноводства и финансија ради усаглашавања са буџетом Републике Србије, територијалне аутономије, локалне самоуправе или финансијским планом наручиоца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до 10. августа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633428" w:rsidRPr="00DD6C99" w:rsidRDefault="00633428" w:rsidP="00633428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</w:rPr>
        <w:t>– организациона јединица у чијем су делокругу  послови рачуноводства и финансија разматра усаглашеност Нацрта плана јавних набавки и Нацрт плана набавки на које се Закон не примењује из члана 7, 7а, 39.став 2, 122. и 128. Закона, са расположивим средствима из нацрта финансијског плана или нацртом буџета Републике Србије,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>територијалне аутономије, локалне самоуправе и обавештава Руководиоца наручиоца и организациону јединицу задужену за контролу, о потреби усклађивања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до 15. августа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:rsidR="00C9658D" w:rsidRPr="00633428" w:rsidRDefault="00C9658D" w:rsidP="00633428">
      <w:pPr>
        <w:pStyle w:val="BodyTextFirstIndent"/>
        <w:spacing w:after="60"/>
        <w:ind w:firstLine="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CB3A51" w:rsidRPr="005E2AC7" w:rsidRDefault="00CB3A51" w:rsidP="00CB3A51">
      <w:pPr>
        <w:pStyle w:val="BodyTextFirstIndent"/>
        <w:spacing w:after="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2AC7">
        <w:rPr>
          <w:rFonts w:ascii="Arial" w:eastAsia="Times New Roman" w:hAnsi="Arial" w:cs="Arial"/>
          <w:b/>
          <w:sz w:val="24"/>
          <w:szCs w:val="24"/>
        </w:rPr>
        <w:t xml:space="preserve">Усаглашавање са нацртом финансијског плана </w:t>
      </w:r>
    </w:p>
    <w:p w:rsidR="00CB3A51" w:rsidRPr="005E2AC7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2AC7">
        <w:rPr>
          <w:rFonts w:ascii="Arial" w:eastAsia="Times New Roman" w:hAnsi="Arial" w:cs="Arial"/>
          <w:b/>
          <w:sz w:val="24"/>
          <w:szCs w:val="24"/>
        </w:rPr>
        <w:t xml:space="preserve">и израда Предлога плана набавки </w:t>
      </w: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CB3A51" w:rsidRPr="00DA027E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DA027E">
        <w:rPr>
          <w:rFonts w:ascii="Arial" w:eastAsia="Times New Roman" w:hAnsi="Arial" w:cs="Arial"/>
          <w:color w:val="auto"/>
          <w:sz w:val="24"/>
          <w:szCs w:val="24"/>
        </w:rPr>
        <w:t>Члан 2</w:t>
      </w:r>
      <w:r w:rsidR="00C13DED">
        <w:rPr>
          <w:rFonts w:ascii="Arial" w:eastAsia="Times New Roman" w:hAnsi="Arial" w:cs="Arial"/>
          <w:color w:val="auto"/>
          <w:sz w:val="24"/>
          <w:szCs w:val="24"/>
          <w:lang w:val="sr-Cyrl-CS"/>
        </w:rPr>
        <w:t>2</w:t>
      </w:r>
      <w:r w:rsidRPr="00DA027E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CB3A51" w:rsidRPr="00DA027E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A027E">
        <w:rPr>
          <w:rFonts w:ascii="Arial" w:eastAsia="Times New Roman" w:hAnsi="Arial" w:cs="Arial"/>
          <w:color w:val="auto"/>
          <w:sz w:val="24"/>
          <w:szCs w:val="24"/>
        </w:rPr>
        <w:t xml:space="preserve"> Обавезе и овлашћења учесника у планирању у овој фази су дефинисани тако што у предвиђеном року: </w:t>
      </w:r>
    </w:p>
    <w:p w:rsidR="00CB3A51" w:rsidRPr="00DA027E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A027E"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r w:rsidR="009F668C" w:rsidRPr="00DD6C99">
        <w:rPr>
          <w:rFonts w:ascii="Arial" w:eastAsia="Times New Roman" w:hAnsi="Arial" w:cs="Arial"/>
          <w:color w:val="auto"/>
          <w:sz w:val="24"/>
          <w:szCs w:val="24"/>
        </w:rPr>
        <w:t>носилац планирања на основу реда приоритета набавки, критеријума и мерила унапред одређених инструкцијама за планирање, доставља организационим јединицама образложени предлог потребних корекција Нацрта плана јавних набавки и Нацрт плана набавки на које се Закон не примењује из члана 7, 7а, 39.став 2, 122. и 128. Закона, ради усклађивања</w:t>
      </w:r>
      <w:r w:rsidR="009F668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67656">
        <w:rPr>
          <w:rFonts w:ascii="Arial" w:eastAsia="Times New Roman" w:hAnsi="Arial" w:cs="Arial"/>
          <w:color w:val="auto"/>
          <w:sz w:val="24"/>
          <w:szCs w:val="24"/>
        </w:rPr>
        <w:t>до 20</w:t>
      </w:r>
      <w:r w:rsidR="00C13DE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67656">
        <w:rPr>
          <w:rFonts w:ascii="Arial" w:eastAsia="Times New Roman" w:hAnsi="Arial" w:cs="Arial"/>
          <w:color w:val="auto"/>
          <w:sz w:val="24"/>
          <w:szCs w:val="24"/>
        </w:rPr>
        <w:t>августа</w:t>
      </w:r>
      <w:r w:rsidRPr="00DA027E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:rsidR="00CB3A51" w:rsidRPr="00C13DED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A027E"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r w:rsidR="009F668C" w:rsidRPr="00DD6C99">
        <w:rPr>
          <w:rFonts w:ascii="Arial" w:eastAsia="Times New Roman" w:hAnsi="Arial" w:cs="Arial"/>
          <w:color w:val="auto"/>
          <w:sz w:val="24"/>
          <w:szCs w:val="24"/>
        </w:rPr>
        <w:t>организационе јединице достављају предлоге корекција Нацрта плана јавних набавки и Нацрт плана набавки на које се Закон не примењује из члана 7, 7а, 39.став 2, 122. и 128. Закона, носиоцу планирања</w:t>
      </w:r>
      <w:r w:rsidR="009F668C">
        <w:rPr>
          <w:rFonts w:ascii="Arial" w:eastAsia="Times New Roman" w:hAnsi="Arial" w:cs="Arial"/>
          <w:color w:val="auto"/>
          <w:sz w:val="24"/>
          <w:szCs w:val="24"/>
        </w:rPr>
        <w:t xml:space="preserve">  </w:t>
      </w:r>
      <w:r w:rsidR="00C13DED">
        <w:rPr>
          <w:rFonts w:ascii="Arial" w:eastAsia="Times New Roman" w:hAnsi="Arial" w:cs="Arial"/>
          <w:color w:val="auto"/>
          <w:sz w:val="24"/>
          <w:szCs w:val="24"/>
        </w:rPr>
        <w:t>до</w:t>
      </w:r>
      <w:r w:rsidR="00367656">
        <w:rPr>
          <w:rFonts w:ascii="Arial" w:eastAsia="Times New Roman" w:hAnsi="Arial" w:cs="Arial"/>
          <w:color w:val="auto"/>
          <w:sz w:val="24"/>
          <w:szCs w:val="24"/>
        </w:rPr>
        <w:t xml:space="preserve"> 25 августа</w:t>
      </w:r>
      <w:r w:rsidR="00C13DED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CB3A51" w:rsidRPr="009F668C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A027E"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r w:rsidR="009F668C"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носилац планирања уноси корекције Нацрта плана јаних набавки и Нацрт плана набавки на које се Закон не примењује из члана 7, 7а, 39.став 2, </w:t>
      </w:r>
      <w:r w:rsidR="009F668C" w:rsidRPr="00DD6C99">
        <w:rPr>
          <w:rFonts w:ascii="Arial" w:eastAsia="Times New Roman" w:hAnsi="Arial" w:cs="Arial"/>
          <w:color w:val="auto"/>
          <w:sz w:val="24"/>
          <w:szCs w:val="24"/>
        </w:rPr>
        <w:lastRenderedPageBreak/>
        <w:t>122. и 128. Закона, те након усклађивања припрема Предлог плана јавних набавки и Предлог плана набавки на које се Закон не примењује из члана 7, 7а, 39.</w:t>
      </w:r>
      <w:r w:rsidR="009F668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F668C"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став 2, 122. и 128. Закона, који </w:t>
      </w:r>
      <w:r w:rsidR="009F668C">
        <w:rPr>
          <w:rFonts w:ascii="Arial" w:eastAsia="Times New Roman" w:hAnsi="Arial" w:cs="Arial"/>
          <w:color w:val="auto"/>
          <w:sz w:val="24"/>
          <w:szCs w:val="24"/>
        </w:rPr>
        <w:t xml:space="preserve">доставља руководиоцу наручиоца </w:t>
      </w:r>
      <w:r w:rsidR="00697D8D">
        <w:rPr>
          <w:rFonts w:ascii="Arial" w:eastAsia="Times New Roman" w:hAnsi="Arial" w:cs="Arial"/>
          <w:color w:val="auto"/>
          <w:sz w:val="24"/>
          <w:szCs w:val="24"/>
        </w:rPr>
        <w:t>до</w:t>
      </w:r>
      <w:r w:rsidR="00367656">
        <w:rPr>
          <w:rFonts w:ascii="Arial" w:eastAsia="Times New Roman" w:hAnsi="Arial" w:cs="Arial"/>
          <w:color w:val="auto"/>
          <w:sz w:val="24"/>
          <w:szCs w:val="24"/>
        </w:rPr>
        <w:t xml:space="preserve"> 01 септембра</w:t>
      </w:r>
      <w:r w:rsidR="00697D8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F668C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CB3A51" w:rsidRPr="00DA027E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sz w:val="24"/>
          <w:szCs w:val="24"/>
        </w:rPr>
        <w:t>2</w:t>
      </w:r>
      <w:r w:rsidR="00367656">
        <w:rPr>
          <w:rFonts w:ascii="Arial" w:eastAsia="Times New Roman" w:hAnsi="Arial" w:cs="Arial"/>
          <w:sz w:val="24"/>
          <w:szCs w:val="24"/>
          <w:lang w:val="sr-Cyrl-CS"/>
        </w:rPr>
        <w:t>3</w:t>
      </w:r>
      <w:r w:rsidRPr="007E593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F668C" w:rsidRPr="00DD6C99" w:rsidRDefault="009F668C" w:rsidP="009F668C">
      <w:pPr>
        <w:pStyle w:val="BodyTextFirstIndent"/>
        <w:spacing w:after="60"/>
        <w:ind w:firstLine="709"/>
        <w:rPr>
          <w:rFonts w:ascii="Arial" w:eastAsia="Times New Roman" w:hAnsi="Arial" w:cs="Arial"/>
          <w:color w:val="auto"/>
          <w:sz w:val="24"/>
          <w:szCs w:val="24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  <w:lang w:val="sr-Cyrl-CS"/>
        </w:rPr>
        <w:t>Одговорно лице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 доноси годишњи план јавних набавки.</w:t>
      </w:r>
    </w:p>
    <w:p w:rsidR="00CB3A51" w:rsidRDefault="009F668C" w:rsidP="009F668C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На основу утврђених набавки на које се не применује Закон у складу са чл. 7, 7а, 39. став 2., 122. и 128. Закона, на предлог носиоца планирања  одговорно лице усваја План набавки на које се Закон не примењује, који садржи податке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о 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>укупној вредности набавке по сваком основу за изузеће</w:t>
      </w:r>
      <w:r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9F668C" w:rsidRDefault="009F668C" w:rsidP="009F668C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sz w:val="24"/>
          <w:szCs w:val="24"/>
        </w:rPr>
        <w:t>2</w:t>
      </w:r>
      <w:r w:rsidR="00367656">
        <w:rPr>
          <w:rFonts w:ascii="Arial" w:eastAsia="Times New Roman" w:hAnsi="Arial" w:cs="Arial"/>
          <w:sz w:val="24"/>
          <w:szCs w:val="24"/>
          <w:lang w:val="sr-Cyrl-CS"/>
        </w:rPr>
        <w:t>4</w:t>
      </w:r>
      <w:r w:rsidRPr="007E593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F668C" w:rsidRPr="00DD6C99" w:rsidRDefault="009F668C" w:rsidP="009F668C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</w:rPr>
        <w:t>План јавних набавки носилац планирања</w:t>
      </w:r>
      <w:r w:rsidRPr="00DD6C9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објављује на Порталу јавних набавки у року од десет дана од дана доношења</w:t>
      </w:r>
      <w:r w:rsidRPr="00DD6C99">
        <w:rPr>
          <w:rFonts w:ascii="Arial" w:eastAsia="Times New Roman" w:hAnsi="Arial" w:cs="Arial"/>
          <w:i/>
          <w:color w:val="auto"/>
          <w:kern w:val="0"/>
          <w:sz w:val="24"/>
          <w:szCs w:val="24"/>
        </w:rPr>
        <w:t xml:space="preserve">, </w:t>
      </w:r>
      <w:r w:rsidRPr="00DD6C9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и истовремено 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доставља организационим јединицама које учествују у планирању.  </w:t>
      </w:r>
    </w:p>
    <w:p w:rsidR="00CB3A51" w:rsidRPr="00A8467D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CB3A51" w:rsidRPr="00A8467D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A8467D">
        <w:rPr>
          <w:rFonts w:ascii="Arial" w:eastAsia="Times New Roman" w:hAnsi="Arial" w:cs="Arial"/>
          <w:color w:val="auto"/>
          <w:sz w:val="24"/>
          <w:szCs w:val="24"/>
        </w:rPr>
        <w:t>Члан 2</w:t>
      </w:r>
      <w:r w:rsidR="00367656">
        <w:rPr>
          <w:rFonts w:ascii="Arial" w:eastAsia="Times New Roman" w:hAnsi="Arial" w:cs="Arial"/>
          <w:color w:val="auto"/>
          <w:sz w:val="24"/>
          <w:szCs w:val="24"/>
          <w:lang w:val="sr-Cyrl-CS"/>
        </w:rPr>
        <w:t>5</w:t>
      </w:r>
      <w:r w:rsidRPr="00A8467D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:rsidR="009F668C" w:rsidRPr="00DD6C99" w:rsidRDefault="009F668C" w:rsidP="009F668C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D6C99">
        <w:rPr>
          <w:rFonts w:ascii="Arial" w:eastAsia="Times New Roman" w:hAnsi="Arial" w:cs="Arial"/>
          <w:color w:val="auto"/>
          <w:sz w:val="24"/>
          <w:szCs w:val="24"/>
        </w:rPr>
        <w:t>Измене и допуне плана јавних набавки доносе се у поступку који је прописан за доношење плана јавних набавки и</w:t>
      </w:r>
      <w:r w:rsidRPr="00DD6C9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>носилац планирања их</w:t>
      </w:r>
      <w:r w:rsidRPr="00DD6C9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објављује на Порталу јавних набавки у року од десет дана од дана доношења.</w:t>
      </w:r>
      <w:r w:rsidRPr="00DD6C9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CB3A51" w:rsidRPr="009A4EF9" w:rsidRDefault="00CB3A51" w:rsidP="00C9658D">
      <w:pPr>
        <w:pStyle w:val="BodyTextFirstIndent"/>
        <w:spacing w:after="60"/>
        <w:ind w:firstLine="0"/>
        <w:jc w:val="both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  <w:r w:rsidRPr="00EC32C9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Циљеви поступка јавне набавке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 </w:t>
      </w:r>
      <w:r w:rsidRPr="007E5933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="009F668C">
        <w:rPr>
          <w:rFonts w:ascii="Arial" w:eastAsia="Times New Roman" w:hAnsi="Arial" w:cs="Arial"/>
          <w:bCs/>
          <w:sz w:val="24"/>
          <w:szCs w:val="24"/>
          <w:lang w:val="sr-Cyrl-CS"/>
        </w:rPr>
        <w:t>6</w:t>
      </w:r>
      <w:r w:rsidRPr="007E5933">
        <w:rPr>
          <w:rFonts w:ascii="Arial" w:eastAsia="Times New Roman" w:hAnsi="Arial" w:cs="Arial"/>
          <w:bCs/>
          <w:sz w:val="24"/>
          <w:szCs w:val="24"/>
        </w:rPr>
        <w:t>.</w:t>
      </w:r>
    </w:p>
    <w:p w:rsidR="00CB3A51" w:rsidRPr="007E5933" w:rsidRDefault="00CB3A51" w:rsidP="00CB3A51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 w:rsidRPr="007E5933">
        <w:rPr>
          <w:rFonts w:ascii="Arial" w:hAnsi="Arial" w:cs="Arial"/>
          <w:sz w:val="24"/>
          <w:szCs w:val="24"/>
          <w:lang w:val="sr-Cyrl-CS"/>
        </w:rPr>
        <w:t xml:space="preserve">У поступку јавне набавке морају бити остварени циљеви поступка јавне набавке, који се односе на: </w:t>
      </w:r>
    </w:p>
    <w:p w:rsidR="00CB3A51" w:rsidRPr="007E5933" w:rsidRDefault="00CB3A51" w:rsidP="00CB3A51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целисходност и оправданост јавне набавке </w:t>
      </w:r>
      <w:r w:rsidRPr="007E5933">
        <w:rPr>
          <w:rFonts w:ascii="Arial" w:eastAsia="Times New Roman" w:hAnsi="Arial" w:cs="Arial"/>
          <w:bCs/>
          <w:i/>
          <w:sz w:val="24"/>
          <w:szCs w:val="24"/>
          <w:lang w:val="sr-Cyrl-CS"/>
        </w:rPr>
        <w:t>–</w:t>
      </w:r>
      <w:r w:rsidRPr="007E5933">
        <w:rPr>
          <w:rFonts w:ascii="Arial" w:eastAsia="Times New Roman" w:hAnsi="Arial" w:cs="Arial"/>
          <w:bCs/>
          <w:sz w:val="24"/>
          <w:szCs w:val="24"/>
        </w:rPr>
        <w:t xml:space="preserve"> прибављање добара, услуга или радова одговарајућег квалитета и потребних количина, за задовољавање стварних потреба наручиоца на ефикасан, економичан и ефективан начин; </w:t>
      </w:r>
    </w:p>
    <w:p w:rsidR="00CB3A51" w:rsidRPr="007E5933" w:rsidRDefault="00CB3A51" w:rsidP="00CB3A51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 xml:space="preserve">економично и ефикасно трошење јавних средстава – принцип „вредност за новац“, односно прибављање добара, услуга или радова одговарајућег квалитета по најповољнијој цени; </w:t>
      </w:r>
    </w:p>
    <w:p w:rsidR="00CB3A51" w:rsidRPr="007E5933" w:rsidRDefault="00CB3A51" w:rsidP="00CB3A51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>ефективно</w:t>
      </w:r>
      <w:r w:rsidRPr="007E5933">
        <w:rPr>
          <w:rFonts w:ascii="Arial" w:eastAsia="Times New Roman" w:hAnsi="Arial" w:cs="Arial"/>
          <w:bCs/>
          <w:sz w:val="24"/>
          <w:szCs w:val="24"/>
          <w:lang w:val="sr-Cyrl-CS"/>
        </w:rPr>
        <w:t>ст (успешност) – степен до кога су постигнути постављени циљеви, као и однос између планираних и остварених ефеката одређене набавке;</w:t>
      </w:r>
    </w:p>
    <w:p w:rsidR="00CB3A51" w:rsidRPr="007E5933" w:rsidRDefault="00CB3A51" w:rsidP="00CB3A51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 xml:space="preserve">транспарентно трошење јавних средстава; </w:t>
      </w:r>
    </w:p>
    <w:p w:rsidR="00CB3A51" w:rsidRPr="007E5933" w:rsidRDefault="00CB3A51" w:rsidP="00CB3A51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>обезбеђивање конкуренције и једнак положај свих понуђача у поступку јавне набавке;</w:t>
      </w:r>
    </w:p>
    <w:p w:rsidR="00CB3A51" w:rsidRPr="007E5933" w:rsidRDefault="00CB3A51" w:rsidP="00CB3A51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 xml:space="preserve">заштита животне средине и обезбеђивање енергетске ефикасности; </w:t>
      </w:r>
    </w:p>
    <w:p w:rsidR="00CB3A51" w:rsidRPr="007E5933" w:rsidRDefault="00CB3A51" w:rsidP="00CB3A51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благовремено и ефикасно спровођење поступка јавне набавке за потребе несметаног одвијања процеса рада наручиоца и благовременог задовољавања потреба осталих корисника. </w:t>
      </w:r>
    </w:p>
    <w:p w:rsidR="00CB3A51" w:rsidRDefault="00CB3A51" w:rsidP="00CB3A51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  <w:r w:rsidRPr="007E5933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Достављање, пријем писмена и комуникација у пословима јавних</w:t>
      </w:r>
      <w:r w:rsidRPr="007E5933">
        <w:rPr>
          <w:rFonts w:ascii="Arial" w:eastAsia="Times New Roman" w:hAnsi="Arial" w:cs="Arial"/>
          <w:b/>
          <w:bCs/>
          <w:color w:val="0000FF"/>
          <w:sz w:val="24"/>
          <w:szCs w:val="24"/>
          <w:lang w:val="sr-Cyrl-CS"/>
        </w:rPr>
        <w:t xml:space="preserve"> </w:t>
      </w:r>
      <w:r w:rsidRPr="007E5933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набавки</w:t>
      </w:r>
    </w:p>
    <w:p w:rsidR="00CB3A51" w:rsidRPr="007E5933" w:rsidRDefault="00CB3A51" w:rsidP="00CB3A51">
      <w:pPr>
        <w:autoSpaceDE w:val="0"/>
        <w:autoSpaceDN w:val="0"/>
        <w:adjustRightInd w:val="0"/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CB3A51" w:rsidRPr="007E5933" w:rsidRDefault="00CB3A51" w:rsidP="00CB3A51">
      <w:pPr>
        <w:autoSpaceDE w:val="0"/>
        <w:autoSpaceDN w:val="0"/>
        <w:adjustRightInd w:val="0"/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 xml:space="preserve">Члан </w:t>
      </w:r>
      <w:r w:rsidR="00993223">
        <w:rPr>
          <w:rFonts w:ascii="Arial" w:eastAsia="Times New Roman" w:hAnsi="Arial" w:cs="Arial"/>
          <w:bCs/>
          <w:sz w:val="24"/>
          <w:szCs w:val="24"/>
          <w:lang w:val="sr-Cyrl-CS"/>
        </w:rPr>
        <w:t>2</w:t>
      </w:r>
      <w:r w:rsidR="009F668C">
        <w:rPr>
          <w:rFonts w:ascii="Arial" w:eastAsia="Times New Roman" w:hAnsi="Arial" w:cs="Arial"/>
          <w:bCs/>
          <w:sz w:val="24"/>
          <w:szCs w:val="24"/>
          <w:lang w:val="sr-Cyrl-CS"/>
        </w:rPr>
        <w:t>7</w:t>
      </w:r>
      <w:r w:rsidRPr="007E5933">
        <w:rPr>
          <w:rFonts w:ascii="Arial" w:eastAsia="Times New Roman" w:hAnsi="Arial" w:cs="Arial"/>
          <w:bCs/>
          <w:sz w:val="24"/>
          <w:szCs w:val="24"/>
        </w:rPr>
        <w:t>.</w:t>
      </w:r>
    </w:p>
    <w:p w:rsidR="00CB3A51" w:rsidRPr="007E5933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  <w:lang w:val="sr-Cyrl-CS"/>
        </w:rPr>
        <w:t>Достављање, пријем, кретање и евидентирање понуда, пријава и других писмена у вези са поступком јавне набавке и обављањем послова јавних набавки (</w:t>
      </w:r>
      <w:r w:rsidRPr="007E5933">
        <w:rPr>
          <w:rFonts w:ascii="Arial" w:hAnsi="Arial" w:cs="Arial"/>
          <w:sz w:val="24"/>
          <w:szCs w:val="24"/>
          <w:lang w:val="sr-Cyrl-CS"/>
        </w:rPr>
        <w:t>планирање, спровођење поступка и извршење уговора о јавној набавци</w:t>
      </w:r>
      <w:r w:rsidRPr="007E593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), обавља се преко </w:t>
      </w:r>
      <w:r w:rsidRPr="007E5933">
        <w:rPr>
          <w:rFonts w:ascii="Arial" w:eastAsia="Times New Roman" w:hAnsi="Arial" w:cs="Arial"/>
          <w:sz w:val="24"/>
          <w:szCs w:val="24"/>
        </w:rPr>
        <w:t>писарнице, у којој се пошта прима, отвара и прегледа, заводи, распоређује и доставља организационим јединицама.</w:t>
      </w:r>
    </w:p>
    <w:p w:rsidR="00CB3A51" w:rsidRPr="007E5933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>Послове у писарници обавља организациона јединица у складу са општим актом о унутрашњој организацији.</w:t>
      </w:r>
    </w:p>
    <w:p w:rsidR="00CB3A51" w:rsidRPr="007E5933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>Експедиција је део писарнице у којој се пошта прима од организационих јединица ради отпремања за земљу и иностранство и води евиденција о отпремљеној пошти.</w:t>
      </w:r>
    </w:p>
    <w:p w:rsidR="00CB3A51" w:rsidRPr="00AE3EB0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CB3A51" w:rsidRPr="002B6782" w:rsidRDefault="00CB3A51" w:rsidP="00CB3A51">
      <w:pPr>
        <w:autoSpaceDE w:val="0"/>
        <w:autoSpaceDN w:val="0"/>
        <w:adjustRightInd w:val="0"/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B6782">
        <w:rPr>
          <w:rFonts w:ascii="Arial" w:eastAsia="Times New Roman" w:hAnsi="Arial" w:cs="Arial"/>
          <w:bCs/>
          <w:sz w:val="24"/>
          <w:szCs w:val="24"/>
        </w:rPr>
        <w:t xml:space="preserve">Члан </w:t>
      </w:r>
      <w:r w:rsidR="009F668C">
        <w:rPr>
          <w:rFonts w:ascii="Arial" w:eastAsia="Times New Roman" w:hAnsi="Arial" w:cs="Arial"/>
          <w:bCs/>
          <w:sz w:val="24"/>
          <w:szCs w:val="24"/>
        </w:rPr>
        <w:t>28</w:t>
      </w:r>
      <w:r w:rsidRPr="002B6782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CB3A51" w:rsidRPr="007E5933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>У писарници пошту прима запослени задужен за пријем поште, у складу с распоредом радног времена.</w:t>
      </w:r>
    </w:p>
    <w:p w:rsidR="00CB3A51" w:rsidRPr="007E5933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>Примљена пошта заводи се у одговарајућој евиденцији истог дана кад је примљена и под датумом под којим је примљена и одмах се доставља у рад.</w:t>
      </w:r>
    </w:p>
    <w:p w:rsidR="00CB3A51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>Примљене понуде у поступку јавне наб</w:t>
      </w:r>
      <w:r>
        <w:rPr>
          <w:rFonts w:ascii="Arial" w:eastAsia="Times New Roman" w:hAnsi="Arial" w:cs="Arial"/>
          <w:bCs/>
          <w:sz w:val="24"/>
          <w:szCs w:val="24"/>
        </w:rPr>
        <w:t>а</w:t>
      </w:r>
      <w:r w:rsidRPr="007E5933">
        <w:rPr>
          <w:rFonts w:ascii="Arial" w:eastAsia="Times New Roman" w:hAnsi="Arial" w:cs="Arial"/>
          <w:bCs/>
          <w:sz w:val="24"/>
          <w:szCs w:val="24"/>
        </w:rPr>
        <w:t xml:space="preserve">вке, измене и допуне понуде, заводе се у тренутку пријема и </w:t>
      </w:r>
      <w:r w:rsidRPr="007E5933">
        <w:rPr>
          <w:rFonts w:ascii="Arial" w:eastAsia="Times New Roman" w:hAnsi="Arial" w:cs="Arial"/>
          <w:sz w:val="24"/>
          <w:szCs w:val="24"/>
        </w:rPr>
        <w:t xml:space="preserve">на свакој понуди, односно измени или допуни понуде, обавезно се мора назначити датум и тачно време пријема. </w:t>
      </w:r>
    </w:p>
    <w:p w:rsidR="00CB3A51" w:rsidRPr="007E5933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4BBA">
        <w:rPr>
          <w:rFonts w:ascii="Arial" w:eastAsia="Times New Roman" w:hAnsi="Arial" w:cs="Arial"/>
          <w:sz w:val="24"/>
          <w:szCs w:val="24"/>
        </w:rPr>
        <w:t>Уколико запослени из става 1. овог члана утврди неправилности приликом пријема понуде [</w:t>
      </w:r>
      <w:r w:rsidRPr="009F4BBA">
        <w:rPr>
          <w:rFonts w:ascii="Arial" w:eastAsia="Times New Roman" w:hAnsi="Arial" w:cs="Arial"/>
          <w:i/>
          <w:sz w:val="24"/>
          <w:szCs w:val="24"/>
        </w:rPr>
        <w:t>нпр. понуда није означена као понуда па је отворена, достављена је отворена или оштећена коверта и сл</w:t>
      </w:r>
      <w:r w:rsidRPr="009F4BBA">
        <w:rPr>
          <w:rFonts w:ascii="Arial" w:eastAsia="Times New Roman" w:hAnsi="Arial" w:cs="Arial"/>
          <w:sz w:val="24"/>
          <w:szCs w:val="24"/>
        </w:rPr>
        <w:t>], дужан је да о томе сачини белешку и достави је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Служби за набавке, односно</w:t>
      </w:r>
      <w:r w:rsidRPr="009F4BBA">
        <w:rPr>
          <w:rFonts w:ascii="Arial" w:eastAsia="Times New Roman" w:hAnsi="Arial" w:cs="Arial"/>
          <w:sz w:val="24"/>
          <w:szCs w:val="24"/>
        </w:rPr>
        <w:t xml:space="preserve"> председнику комисије за јавну набавку.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CB3A51" w:rsidRPr="007E5933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>Примљене понуде чува</w:t>
      </w:r>
      <w:r w:rsidR="00993223">
        <w:rPr>
          <w:rFonts w:ascii="Arial" w:eastAsia="Times New Roman" w:hAnsi="Arial" w:cs="Arial"/>
          <w:sz w:val="24"/>
          <w:szCs w:val="24"/>
        </w:rPr>
        <w:t xml:space="preserve"> служба за јавне набавке до поступка отварања понуда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51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E5933">
        <w:rPr>
          <w:rFonts w:ascii="Arial" w:eastAsia="Times New Roman" w:hAnsi="Arial" w:cs="Arial"/>
          <w:sz w:val="24"/>
          <w:szCs w:val="24"/>
        </w:rPr>
        <w:t>Организациона јединица у којој с</w:t>
      </w:r>
      <w:r>
        <w:rPr>
          <w:rFonts w:ascii="Arial" w:eastAsia="Times New Roman" w:hAnsi="Arial" w:cs="Arial"/>
          <w:sz w:val="24"/>
          <w:szCs w:val="24"/>
        </w:rPr>
        <w:t xml:space="preserve">е обављају послови писарнице и </w:t>
      </w:r>
      <w:r>
        <w:rPr>
          <w:rFonts w:ascii="Arial" w:eastAsia="Times New Roman" w:hAnsi="Arial" w:cs="Arial"/>
          <w:sz w:val="24"/>
          <w:szCs w:val="24"/>
          <w:lang w:val="sr-Cyrl-CS"/>
        </w:rPr>
        <w:t>С</w:t>
      </w:r>
      <w:r w:rsidRPr="007E5933">
        <w:rPr>
          <w:rFonts w:ascii="Arial" w:eastAsia="Times New Roman" w:hAnsi="Arial" w:cs="Arial"/>
          <w:sz w:val="24"/>
          <w:szCs w:val="24"/>
        </w:rPr>
        <w:t>лужба набавке, као и сви запослени који су имали увид у податке о достављеним понудама, дужни су да чувају као пословну тајну имена заинтересованих лица, понуђача, подносилаца пријава, као и податке о поднетим понудама, односно пријавама, до отварања понуда, односно пријава.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51" w:rsidRPr="00C9658D" w:rsidRDefault="00CB3A51" w:rsidP="00CB3A51">
      <w:p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 w:rsidR="00A90905">
        <w:rPr>
          <w:rFonts w:ascii="Arial" w:eastAsia="Times New Roman" w:hAnsi="Arial" w:cs="Arial"/>
          <w:sz w:val="24"/>
          <w:szCs w:val="24"/>
          <w:lang/>
        </w:rPr>
        <w:t>29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Pr="007E5933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5933">
        <w:rPr>
          <w:rFonts w:ascii="Arial" w:eastAsia="Times New Roman" w:hAnsi="Arial" w:cs="Arial"/>
          <w:bCs/>
          <w:sz w:val="24"/>
          <w:szCs w:val="24"/>
        </w:rPr>
        <w:t xml:space="preserve">Сва акта у поступку јавне набавке </w:t>
      </w:r>
      <w:r>
        <w:rPr>
          <w:rFonts w:ascii="Arial" w:eastAsia="Times New Roman" w:hAnsi="Arial" w:cs="Arial"/>
          <w:bCs/>
          <w:sz w:val="24"/>
          <w:szCs w:val="24"/>
        </w:rPr>
        <w:t>потписује</w:t>
      </w:r>
      <w:r w:rsidRPr="007E5933">
        <w:rPr>
          <w:rFonts w:ascii="Arial" w:eastAsia="Times New Roman" w:hAnsi="Arial" w:cs="Arial"/>
          <w:bCs/>
          <w:sz w:val="24"/>
          <w:szCs w:val="24"/>
        </w:rPr>
        <w:t xml:space="preserve"> руководилац наручиоца, а парафира руководилац уже унутрашње јединице и лице које је обрађивало </w:t>
      </w:r>
      <w:r w:rsidRPr="007E5933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предмет, изузев аката које у складу са одредбама Закона потписује комисија за јавну набавку. </w:t>
      </w:r>
    </w:p>
    <w:p w:rsidR="00CB3A51" w:rsidRPr="00C9658D" w:rsidRDefault="00CB3A51" w:rsidP="00C9658D">
      <w:pPr>
        <w:pStyle w:val="BodyText"/>
        <w:spacing w:after="60" w:line="276" w:lineRule="auto"/>
        <w:rPr>
          <w:rFonts w:ascii="Arial" w:hAnsi="Arial" w:cs="Arial"/>
          <w:b/>
          <w:color w:val="auto"/>
        </w:rPr>
      </w:pP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  <w:r w:rsidRPr="007E5933">
        <w:rPr>
          <w:rFonts w:ascii="Arial" w:hAnsi="Arial" w:cs="Arial"/>
          <w:b/>
          <w:lang w:val="sr-Cyrl-CS"/>
        </w:rPr>
        <w:t>Спровођење поступка јавне набавке</w:t>
      </w:r>
      <w:r>
        <w:rPr>
          <w:rFonts w:ascii="Arial" w:hAnsi="Arial" w:cs="Arial"/>
          <w:b/>
          <w:lang w:val="sr-Cyrl-CS"/>
        </w:rPr>
        <w:t xml:space="preserve"> </w:t>
      </w:r>
    </w:p>
    <w:p w:rsidR="00CB3A51" w:rsidRDefault="00CB3A51" w:rsidP="00CB3A51">
      <w:pPr>
        <w:spacing w:after="6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CB3A51" w:rsidRPr="005E2AC7" w:rsidRDefault="00CB3A51" w:rsidP="00CB3A51">
      <w:pPr>
        <w:spacing w:after="60"/>
        <w:jc w:val="center"/>
        <w:rPr>
          <w:rFonts w:ascii="Arial" w:hAnsi="Arial" w:cs="Arial"/>
          <w:b/>
          <w:sz w:val="24"/>
          <w:szCs w:val="24"/>
          <w:lang w:val="sr-Cyrl-BA"/>
        </w:rPr>
      </w:pPr>
      <w:r w:rsidRPr="00092894">
        <w:rPr>
          <w:rFonts w:ascii="Arial" w:hAnsi="Arial" w:cs="Arial"/>
          <w:b/>
          <w:bCs/>
          <w:sz w:val="24"/>
          <w:szCs w:val="24"/>
          <w:lang w:val="ru-RU"/>
        </w:rPr>
        <w:t xml:space="preserve">Захтев за покретање поступка </w:t>
      </w:r>
      <w:r w:rsidRPr="00092894">
        <w:rPr>
          <w:rFonts w:ascii="Arial" w:hAnsi="Arial" w:cs="Arial"/>
          <w:b/>
          <w:sz w:val="24"/>
          <w:szCs w:val="24"/>
          <w:lang w:val="sr-Cyrl-BA"/>
        </w:rPr>
        <w:t>јавне набавке</w:t>
      </w:r>
      <w:r w:rsidRPr="005E2AC7">
        <w:rPr>
          <w:rFonts w:ascii="Arial" w:hAnsi="Arial" w:cs="Arial"/>
          <w:b/>
          <w:sz w:val="24"/>
          <w:szCs w:val="24"/>
          <w:lang w:val="sr-Cyrl-BA"/>
        </w:rPr>
        <w:t xml:space="preserve"> </w:t>
      </w:r>
    </w:p>
    <w:p w:rsidR="00CB3A51" w:rsidRPr="00514CF4" w:rsidRDefault="00CB3A51" w:rsidP="00CB3A51">
      <w:pPr>
        <w:spacing w:after="60"/>
        <w:jc w:val="center"/>
        <w:rPr>
          <w:rFonts w:ascii="Arial" w:hAnsi="Arial" w:cs="Arial"/>
          <w:sz w:val="24"/>
          <w:szCs w:val="24"/>
          <w:lang w:val="sr-Cyrl-BA"/>
        </w:rPr>
      </w:pPr>
    </w:p>
    <w:p w:rsidR="00C9658D" w:rsidRDefault="00CB3A51" w:rsidP="00C9658D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 w:rsidR="00A90905">
        <w:rPr>
          <w:rFonts w:ascii="Arial" w:eastAsia="Times New Roman" w:hAnsi="Arial" w:cs="Arial"/>
          <w:sz w:val="24"/>
          <w:szCs w:val="24"/>
          <w:lang/>
        </w:rPr>
        <w:t>30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Pr="00C9658D" w:rsidRDefault="00CB3A51" w:rsidP="00C9658D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  <w:lang w:val="ru-RU"/>
        </w:rPr>
        <w:t xml:space="preserve">Захтев за покретање поступка </w:t>
      </w:r>
      <w:r w:rsidRPr="007E5933">
        <w:rPr>
          <w:rFonts w:ascii="Arial" w:hAnsi="Arial" w:cs="Arial"/>
          <w:sz w:val="24"/>
          <w:szCs w:val="24"/>
          <w:lang w:val="sr-Cyrl-BA"/>
        </w:rPr>
        <w:t>јавне набавке подноси о</w:t>
      </w:r>
      <w:r>
        <w:rPr>
          <w:rFonts w:ascii="Arial" w:hAnsi="Arial" w:cs="Arial"/>
          <w:sz w:val="24"/>
          <w:szCs w:val="24"/>
          <w:lang w:val="ru-RU"/>
        </w:rPr>
        <w:t>рганизацион</w:t>
      </w:r>
      <w:r w:rsidRPr="007E5933">
        <w:rPr>
          <w:rFonts w:ascii="Arial" w:hAnsi="Arial" w:cs="Arial"/>
          <w:sz w:val="24"/>
          <w:szCs w:val="24"/>
          <w:lang w:val="ru-RU"/>
        </w:rPr>
        <w:t>а јединица која је корисник</w:t>
      </w:r>
      <w:r w:rsidRPr="007E5933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7E5933">
        <w:rPr>
          <w:rFonts w:ascii="Arial" w:hAnsi="Arial" w:cs="Arial"/>
          <w:sz w:val="24"/>
          <w:szCs w:val="24"/>
          <w:lang w:val="ru-RU"/>
        </w:rPr>
        <w:t>набавке</w:t>
      </w:r>
      <w:r>
        <w:rPr>
          <w:rFonts w:ascii="Arial" w:hAnsi="Arial" w:cs="Arial"/>
          <w:sz w:val="24"/>
          <w:szCs w:val="24"/>
          <w:lang w:val="ru-RU"/>
        </w:rPr>
        <w:t xml:space="preserve">, односно </w:t>
      </w:r>
      <w:r w:rsidRPr="007E5933">
        <w:rPr>
          <w:rFonts w:ascii="Arial" w:hAnsi="Arial" w:cs="Arial"/>
          <w:sz w:val="24"/>
          <w:szCs w:val="24"/>
          <w:lang w:val="sr-Cyrl-BA"/>
        </w:rPr>
        <w:t>о</w:t>
      </w:r>
      <w:r>
        <w:rPr>
          <w:rFonts w:ascii="Arial" w:hAnsi="Arial" w:cs="Arial"/>
          <w:sz w:val="24"/>
          <w:szCs w:val="24"/>
          <w:lang w:val="ru-RU"/>
        </w:rPr>
        <w:t>рганизацио</w:t>
      </w:r>
      <w:r w:rsidRPr="007E5933">
        <w:rPr>
          <w:rFonts w:ascii="Arial" w:hAnsi="Arial" w:cs="Arial"/>
          <w:sz w:val="24"/>
          <w:szCs w:val="24"/>
          <w:lang w:val="ru-RU"/>
        </w:rPr>
        <w:t>на јединица</w:t>
      </w:r>
      <w:r>
        <w:rPr>
          <w:rFonts w:ascii="Arial" w:hAnsi="Arial" w:cs="Arial"/>
          <w:sz w:val="24"/>
          <w:szCs w:val="24"/>
          <w:lang w:val="ru-RU"/>
        </w:rPr>
        <w:t xml:space="preserve"> која је овлашћена за подношење захтева</w:t>
      </w:r>
      <w:r w:rsidRPr="007E5933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7E5933">
        <w:rPr>
          <w:rFonts w:ascii="Arial" w:hAnsi="Arial" w:cs="Arial"/>
          <w:sz w:val="24"/>
          <w:szCs w:val="24"/>
        </w:rPr>
        <w:t xml:space="preserve">(у даљем тексту: </w:t>
      </w:r>
      <w:r w:rsidRPr="00277FB7">
        <w:rPr>
          <w:rFonts w:ascii="Arial" w:hAnsi="Arial" w:cs="Arial"/>
          <w:sz w:val="24"/>
          <w:szCs w:val="24"/>
        </w:rPr>
        <w:t>подносилац захтева</w:t>
      </w:r>
      <w:r w:rsidRPr="007E5933">
        <w:rPr>
          <w:rFonts w:ascii="Arial" w:hAnsi="Arial" w:cs="Arial"/>
          <w:sz w:val="24"/>
          <w:szCs w:val="24"/>
        </w:rPr>
        <w:t>)</w:t>
      </w:r>
      <w:r w:rsidRPr="007E5933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CB3A51" w:rsidRPr="007E5933" w:rsidRDefault="00CB3A51" w:rsidP="00CB3A51">
      <w:pPr>
        <w:pStyle w:val="Heading1"/>
        <w:spacing w:before="0" w:after="60" w:line="276" w:lineRule="auto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  <w:lang w:val="ru-RU"/>
        </w:rPr>
      </w:pPr>
      <w:r w:rsidRPr="007E5933">
        <w:rPr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Захтев из става 1. овог члана </w:t>
      </w:r>
      <w:r w:rsidRPr="007E5933">
        <w:rPr>
          <w:rFonts w:ascii="Arial" w:hAnsi="Arial" w:cs="Arial"/>
          <w:b w:val="0"/>
          <w:color w:val="auto"/>
          <w:sz w:val="24"/>
          <w:szCs w:val="24"/>
          <w:lang w:val="sr-Cyrl-BA"/>
        </w:rPr>
        <w:t xml:space="preserve">подноси се уколико је јавна набавка </w:t>
      </w:r>
      <w:r w:rsidRPr="007E5933">
        <w:rPr>
          <w:rFonts w:ascii="Arial" w:hAnsi="Arial" w:cs="Arial"/>
          <w:b w:val="0"/>
          <w:color w:val="auto"/>
          <w:sz w:val="24"/>
          <w:szCs w:val="24"/>
          <w:lang w:val="ru-RU"/>
        </w:rPr>
        <w:t>предвиђена Планом набавки наручиоца за текућу годину.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</w:t>
      </w:r>
      <w:r w:rsidRPr="007E5933"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</w:t>
      </w:r>
    </w:p>
    <w:p w:rsidR="00CB3A51" w:rsidRPr="007E5933" w:rsidRDefault="00CB3A51" w:rsidP="00CB3A51">
      <w:pPr>
        <w:pStyle w:val="Heading1"/>
        <w:spacing w:before="0" w:after="60" w:line="276" w:lineRule="auto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  <w:lang w:val="ru-RU"/>
        </w:rPr>
      </w:pPr>
      <w:r w:rsidRPr="007E5933">
        <w:rPr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Захтев из става 1. овог члана </w:t>
      </w:r>
      <w:r>
        <w:rPr>
          <w:rFonts w:ascii="Arial" w:hAnsi="Arial" w:cs="Arial"/>
          <w:b w:val="0"/>
          <w:color w:val="auto"/>
          <w:sz w:val="24"/>
          <w:szCs w:val="24"/>
          <w:lang w:val="sr-Cyrl-BA"/>
        </w:rPr>
        <w:t>подноси се</w:t>
      </w:r>
      <w:r w:rsidRPr="007E5933"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организационој јединици у чијем је делокругу спровођење поступака јавних набавки (у даљем тексту: </w:t>
      </w:r>
      <w:r w:rsidRPr="007E5933">
        <w:rPr>
          <w:rFonts w:ascii="Arial" w:hAnsi="Arial" w:cs="Arial"/>
          <w:b w:val="0"/>
          <w:color w:val="auto"/>
          <w:sz w:val="24"/>
          <w:szCs w:val="24"/>
          <w:lang w:val="ru-RU"/>
        </w:rPr>
        <w:t>служб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>а</w:t>
      </w:r>
      <w:r w:rsidRPr="007E5933"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набавке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>),</w:t>
      </w:r>
      <w:r w:rsidRPr="007E5933"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у року за покретање поступка који је 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>одређен</w:t>
      </w:r>
      <w:r w:rsidRPr="007E5933"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Планом набавки. </w:t>
      </w:r>
    </w:p>
    <w:p w:rsidR="00CB3A51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Подносилац захтева </w:t>
      </w:r>
      <w:r w:rsidRPr="007E5933">
        <w:rPr>
          <w:rFonts w:ascii="Arial" w:hAnsi="Arial" w:cs="Arial"/>
          <w:color w:val="auto"/>
          <w:lang w:val="ru-RU"/>
        </w:rPr>
        <w:t xml:space="preserve">подноси захтев из става 1. овог члана, на обрасцу који чини саставни део овог правилника. </w:t>
      </w:r>
    </w:p>
    <w:p w:rsidR="00CB3A51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ru-RU"/>
        </w:rPr>
        <w:t xml:space="preserve">Подносилац захтева </w:t>
      </w:r>
      <w:r w:rsidRPr="007E5933">
        <w:rPr>
          <w:rFonts w:ascii="Arial" w:hAnsi="Arial" w:cs="Arial"/>
          <w:color w:val="auto"/>
          <w:lang w:val="ru-RU"/>
        </w:rPr>
        <w:t xml:space="preserve">дужан је да </w:t>
      </w:r>
      <w:r w:rsidRPr="007E5933">
        <w:rPr>
          <w:rFonts w:ascii="Arial" w:hAnsi="Arial" w:cs="Arial"/>
          <w:color w:val="auto"/>
        </w:rPr>
        <w:t>одреди</w:t>
      </w:r>
      <w:r w:rsidRPr="007E5933">
        <w:rPr>
          <w:rFonts w:ascii="Arial" w:hAnsi="Arial" w:cs="Arial"/>
          <w:b/>
          <w:color w:val="auto"/>
        </w:rPr>
        <w:t xml:space="preserve"> </w:t>
      </w:r>
      <w:r w:rsidRPr="007E5933">
        <w:rPr>
          <w:rFonts w:ascii="Arial" w:hAnsi="Arial" w:cs="Arial"/>
          <w:color w:val="auto"/>
        </w:rPr>
        <w:t xml:space="preserve">предмет јавне набавке, процењену вредност, техничке спецификације, квалитет, количину и опис добара, радова или услуга, начин спровођења контроле и обезбеђивања гаранције квалитета, техничке прописе и стандарде који се примењују, рок извршења, место извршења или испоруке добара, евентуалне додатне услуге и слично, одржавање, гарантни рок, тако да не користи дискриминаторске услове и техничке спецификације.  </w:t>
      </w:r>
    </w:p>
    <w:p w:rsidR="00CB3A51" w:rsidRPr="0095697C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</w:rPr>
      </w:pP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  <w:r w:rsidRPr="007E5933">
        <w:rPr>
          <w:rFonts w:ascii="Arial" w:eastAsia="Times New Roman" w:hAnsi="Arial" w:cs="Arial"/>
        </w:rPr>
        <w:t xml:space="preserve">Члан </w:t>
      </w:r>
      <w:r>
        <w:rPr>
          <w:rFonts w:ascii="Arial" w:eastAsia="Times New Roman" w:hAnsi="Arial" w:cs="Arial"/>
        </w:rPr>
        <w:t>3</w:t>
      </w:r>
      <w:r w:rsidR="00092894">
        <w:rPr>
          <w:rFonts w:ascii="Arial" w:eastAsia="Times New Roman" w:hAnsi="Arial" w:cs="Arial"/>
          <w:lang w:val="sr-Cyrl-CS"/>
        </w:rPr>
        <w:t>1</w:t>
      </w:r>
      <w:r w:rsidRPr="007E5933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:rsidR="00CB3A51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Подносилац захтева уз </w:t>
      </w:r>
      <w:r w:rsidRPr="007E5933">
        <w:rPr>
          <w:rFonts w:ascii="Arial" w:hAnsi="Arial" w:cs="Arial"/>
          <w:color w:val="auto"/>
          <w:lang w:val="ru-RU"/>
        </w:rPr>
        <w:t xml:space="preserve">захтев </w:t>
      </w:r>
      <w:r w:rsidRPr="00D23D30">
        <w:rPr>
          <w:rFonts w:ascii="Arial" w:hAnsi="Arial" w:cs="Arial"/>
          <w:bCs/>
          <w:color w:val="auto"/>
          <w:lang w:val="ru-RU"/>
        </w:rPr>
        <w:t xml:space="preserve">за покретање поступка </w:t>
      </w:r>
      <w:r w:rsidRPr="00D23D30">
        <w:rPr>
          <w:rFonts w:ascii="Arial" w:hAnsi="Arial" w:cs="Arial"/>
          <w:color w:val="auto"/>
          <w:lang w:val="sr-Cyrl-BA"/>
        </w:rPr>
        <w:t>јавне набавке</w:t>
      </w:r>
      <w:r>
        <w:rPr>
          <w:rFonts w:ascii="Arial" w:hAnsi="Arial" w:cs="Arial"/>
          <w:color w:val="auto"/>
          <w:lang w:val="ru-RU"/>
        </w:rPr>
        <w:t xml:space="preserve">, доставља образложење за покретање преговарачког поступка без објављивања позива за подношење понуда и потребне доказе, уколико сматра да су испуњени Законом прописани услови за покретање ове врсте поступка. </w:t>
      </w:r>
    </w:p>
    <w:p w:rsidR="00CB3A51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Служба набавке упућује Управи за јавне набавке захтев за добијање мишљења о основаности примене преговарачког поступка, о чему обавештава подносиоца захтева. </w:t>
      </w:r>
    </w:p>
    <w:p w:rsidR="00CB3A51" w:rsidRPr="004E40A8" w:rsidRDefault="00CB3A51" w:rsidP="00C9658D">
      <w:pPr>
        <w:pStyle w:val="BodyText"/>
        <w:spacing w:after="60" w:line="276" w:lineRule="auto"/>
        <w:jc w:val="both"/>
        <w:rPr>
          <w:rFonts w:ascii="Arial" w:hAnsi="Arial" w:cs="Arial"/>
          <w:color w:val="auto"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color w:val="auto"/>
          <w:lang w:val="ru-RU"/>
        </w:rPr>
      </w:pPr>
      <w:r w:rsidRPr="007E5933">
        <w:rPr>
          <w:rFonts w:ascii="Arial" w:eastAsia="Times New Roman" w:hAnsi="Arial" w:cs="Arial"/>
        </w:rPr>
        <w:t xml:space="preserve">Члан </w:t>
      </w:r>
      <w:r>
        <w:rPr>
          <w:rFonts w:ascii="Arial" w:eastAsia="Times New Roman" w:hAnsi="Arial" w:cs="Arial"/>
        </w:rPr>
        <w:t>3</w:t>
      </w:r>
      <w:r w:rsidR="00092894">
        <w:rPr>
          <w:rFonts w:ascii="Arial" w:eastAsia="Times New Roman" w:hAnsi="Arial" w:cs="Arial"/>
          <w:lang w:val="sr-Cyrl-CS"/>
        </w:rPr>
        <w:t>2</w:t>
      </w:r>
      <w:r w:rsidR="00C97685">
        <w:rPr>
          <w:rFonts w:ascii="Arial" w:eastAsia="Times New Roman" w:hAnsi="Arial" w:cs="Arial"/>
          <w:lang w:val="sr-Cyrl-CS"/>
        </w:rPr>
        <w:t>.</w:t>
      </w:r>
      <w:r>
        <w:rPr>
          <w:rFonts w:ascii="Arial" w:eastAsia="Times New Roman" w:hAnsi="Arial" w:cs="Arial"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r w:rsidRPr="007E5933">
        <w:rPr>
          <w:rFonts w:ascii="Arial" w:hAnsi="Arial" w:cs="Arial"/>
          <w:color w:val="auto"/>
          <w:lang w:val="ru-RU"/>
        </w:rPr>
        <w:t xml:space="preserve">По пријему захтева </w:t>
      </w:r>
      <w:r w:rsidRPr="00D23D30">
        <w:rPr>
          <w:rFonts w:ascii="Arial" w:hAnsi="Arial" w:cs="Arial"/>
          <w:bCs/>
          <w:color w:val="auto"/>
          <w:lang w:val="ru-RU"/>
        </w:rPr>
        <w:t xml:space="preserve">за покретање поступка </w:t>
      </w:r>
      <w:r w:rsidRPr="00D23D30">
        <w:rPr>
          <w:rFonts w:ascii="Arial" w:hAnsi="Arial" w:cs="Arial"/>
          <w:color w:val="auto"/>
          <w:lang w:val="sr-Cyrl-BA"/>
        </w:rPr>
        <w:t>јавне набавке</w:t>
      </w:r>
      <w:r>
        <w:rPr>
          <w:rFonts w:ascii="Arial" w:hAnsi="Arial" w:cs="Arial"/>
          <w:color w:val="auto"/>
          <w:lang w:val="ru-RU"/>
        </w:rPr>
        <w:t>, С</w:t>
      </w:r>
      <w:r w:rsidRPr="007E5933">
        <w:rPr>
          <w:rFonts w:ascii="Arial" w:hAnsi="Arial" w:cs="Arial"/>
          <w:color w:val="auto"/>
          <w:lang w:val="ru-RU"/>
        </w:rPr>
        <w:t xml:space="preserve">лужба набавке </w:t>
      </w:r>
      <w:r w:rsidRPr="007E5933">
        <w:rPr>
          <w:rFonts w:ascii="Arial" w:hAnsi="Arial" w:cs="Arial"/>
          <w:color w:val="auto"/>
        </w:rPr>
        <w:t xml:space="preserve">дужна је да провери да ли исти садржи све утврђене елементе, а нарочито да ли </w:t>
      </w:r>
      <w:r w:rsidRPr="007E5933">
        <w:rPr>
          <w:rFonts w:ascii="Arial" w:hAnsi="Arial" w:cs="Arial"/>
          <w:color w:val="auto"/>
          <w:lang w:val="sr-Cyrl-BA"/>
        </w:rPr>
        <w:t xml:space="preserve">је јавна набавка </w:t>
      </w:r>
      <w:r w:rsidRPr="007E5933">
        <w:rPr>
          <w:rFonts w:ascii="Arial" w:hAnsi="Arial" w:cs="Arial"/>
          <w:color w:val="auto"/>
          <w:lang w:val="ru-RU"/>
        </w:rPr>
        <w:t>предвиђена Планом набавки наручиоца за текућу годину.</w:t>
      </w:r>
      <w:r>
        <w:rPr>
          <w:rFonts w:ascii="Arial" w:hAnsi="Arial" w:cs="Arial"/>
          <w:color w:val="auto"/>
          <w:lang w:val="ru-RU"/>
        </w:rPr>
        <w:t xml:space="preserve"> </w:t>
      </w:r>
      <w:r w:rsidRPr="007E5933">
        <w:rPr>
          <w:rFonts w:ascii="Arial" w:hAnsi="Arial" w:cs="Arial"/>
          <w:lang w:val="ru-RU"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</w:rPr>
      </w:pPr>
      <w:r w:rsidRPr="007E5933">
        <w:rPr>
          <w:rFonts w:ascii="Arial" w:hAnsi="Arial" w:cs="Arial"/>
          <w:lang w:val="ru-RU"/>
        </w:rPr>
        <w:lastRenderedPageBreak/>
        <w:t>Уколико поднети захтев садржи недоста</w:t>
      </w:r>
      <w:r>
        <w:rPr>
          <w:rFonts w:ascii="Arial" w:hAnsi="Arial" w:cs="Arial"/>
          <w:lang w:val="ru-RU"/>
        </w:rPr>
        <w:t>т</w:t>
      </w:r>
      <w:r w:rsidRPr="007E5933">
        <w:rPr>
          <w:rFonts w:ascii="Arial" w:hAnsi="Arial" w:cs="Arial"/>
          <w:lang w:val="ru-RU"/>
        </w:rPr>
        <w:t xml:space="preserve">ке, односно не садржи све потребне елементе, исти се без одлагања враћа </w:t>
      </w:r>
      <w:r>
        <w:rPr>
          <w:rFonts w:ascii="Arial" w:hAnsi="Arial" w:cs="Arial"/>
          <w:lang w:val="ru-RU"/>
        </w:rPr>
        <w:t>подносиоцу захтева</w:t>
      </w:r>
      <w:r w:rsidRPr="007E5933">
        <w:rPr>
          <w:rFonts w:ascii="Arial" w:hAnsi="Arial" w:cs="Arial"/>
          <w:lang w:val="ru-RU"/>
        </w:rPr>
        <w:t xml:space="preserve"> на исправку и доп</w:t>
      </w:r>
      <w:r>
        <w:rPr>
          <w:rFonts w:ascii="Arial" w:hAnsi="Arial" w:cs="Arial"/>
          <w:lang w:val="ru-RU"/>
        </w:rPr>
        <w:t>у</w:t>
      </w:r>
      <w:r w:rsidRPr="007E5933">
        <w:rPr>
          <w:rFonts w:ascii="Arial" w:hAnsi="Arial" w:cs="Arial"/>
          <w:lang w:val="ru-RU"/>
        </w:rPr>
        <w:t xml:space="preserve">ну, која мора бити учињена у најкраћем могућем року. </w:t>
      </w:r>
    </w:p>
    <w:p w:rsidR="00CB3A51" w:rsidRPr="00C9658D" w:rsidRDefault="00CB3A51" w:rsidP="00C9658D">
      <w:pPr>
        <w:spacing w:after="60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>Члан 3</w:t>
      </w:r>
      <w:r w:rsidR="00092894">
        <w:rPr>
          <w:rFonts w:ascii="Arial" w:eastAsia="Times New Roman" w:hAnsi="Arial" w:cs="Arial"/>
          <w:sz w:val="24"/>
          <w:szCs w:val="24"/>
          <w:lang w:val="sr-Cyrl-CS"/>
        </w:rPr>
        <w:t>3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lang w:val="ru-RU"/>
        </w:rPr>
      </w:pPr>
      <w:r w:rsidRPr="007E5933">
        <w:rPr>
          <w:rFonts w:ascii="Arial" w:hAnsi="Arial" w:cs="Arial"/>
          <w:lang w:val="ru-RU"/>
        </w:rPr>
        <w:t xml:space="preserve">На основу одобреног захтева, </w:t>
      </w:r>
      <w:r w:rsidRPr="007E5933">
        <w:rPr>
          <w:rFonts w:ascii="Arial" w:hAnsi="Arial" w:cs="Arial"/>
          <w:color w:val="auto"/>
          <w:lang w:val="ru-RU"/>
        </w:rPr>
        <w:t>служба набавке</w:t>
      </w:r>
      <w:r w:rsidRPr="007E5933">
        <w:rPr>
          <w:rFonts w:ascii="Arial" w:hAnsi="Arial" w:cs="Arial"/>
          <w:lang w:val="ru-RU"/>
        </w:rPr>
        <w:t xml:space="preserve"> без одлагања сачињава </w:t>
      </w:r>
      <w:r w:rsidR="00C97685">
        <w:rPr>
          <w:rFonts w:ascii="Arial" w:hAnsi="Arial" w:cs="Arial"/>
          <w:lang w:val="ru-RU"/>
        </w:rPr>
        <w:t>одлуку</w:t>
      </w:r>
      <w:r w:rsidRPr="007E5933">
        <w:rPr>
          <w:rFonts w:ascii="Arial" w:hAnsi="Arial" w:cs="Arial"/>
          <w:lang w:val="ru-RU"/>
        </w:rPr>
        <w:t xml:space="preserve"> о покретању поступка јавне набавке и </w:t>
      </w:r>
      <w:r w:rsidR="00C97685">
        <w:rPr>
          <w:rFonts w:ascii="Arial" w:hAnsi="Arial" w:cs="Arial"/>
          <w:lang w:val="ru-RU"/>
        </w:rPr>
        <w:t>решење</w:t>
      </w:r>
      <w:r w:rsidRPr="007E5933">
        <w:rPr>
          <w:rFonts w:ascii="Arial" w:hAnsi="Arial" w:cs="Arial"/>
          <w:lang w:val="ru-RU"/>
        </w:rPr>
        <w:t xml:space="preserve"> о образовању комисије за јавну набавку, који садрж</w:t>
      </w:r>
      <w:r>
        <w:rPr>
          <w:rFonts w:ascii="Arial" w:hAnsi="Arial" w:cs="Arial"/>
          <w:lang w:val="ru-RU"/>
        </w:rPr>
        <w:t>е</w:t>
      </w:r>
      <w:r w:rsidRPr="007E5933">
        <w:rPr>
          <w:rFonts w:ascii="Arial" w:hAnsi="Arial" w:cs="Arial"/>
          <w:lang w:val="ru-RU"/>
        </w:rPr>
        <w:t xml:space="preserve"> све потребне елементе проп</w:t>
      </w:r>
      <w:r>
        <w:rPr>
          <w:rFonts w:ascii="Arial" w:hAnsi="Arial" w:cs="Arial"/>
          <w:lang w:val="ru-RU"/>
        </w:rPr>
        <w:t>и</w:t>
      </w:r>
      <w:r w:rsidRPr="007E5933">
        <w:rPr>
          <w:rFonts w:ascii="Arial" w:hAnsi="Arial" w:cs="Arial"/>
          <w:lang w:val="ru-RU"/>
        </w:rPr>
        <w:t>сане Законом.</w:t>
      </w:r>
      <w:r>
        <w:rPr>
          <w:rFonts w:ascii="Arial" w:hAnsi="Arial" w:cs="Arial"/>
          <w:lang w:val="ru-RU"/>
        </w:rPr>
        <w:t xml:space="preserve"> </w:t>
      </w:r>
    </w:p>
    <w:p w:rsidR="00CB3A51" w:rsidRPr="00C9658D" w:rsidRDefault="00CB3A51" w:rsidP="00CB3A51">
      <w:pPr>
        <w:spacing w:after="60"/>
        <w:jc w:val="both"/>
        <w:rPr>
          <w:rFonts w:ascii="Arial" w:hAnsi="Arial" w:cs="Arial"/>
          <w:sz w:val="24"/>
          <w:szCs w:val="24"/>
        </w:rPr>
      </w:pPr>
    </w:p>
    <w:p w:rsidR="00CB3A51" w:rsidRPr="005E2AC7" w:rsidRDefault="00CB3A51" w:rsidP="00CB3A51">
      <w:pPr>
        <w:spacing w:after="6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5E2AC7">
        <w:rPr>
          <w:rFonts w:ascii="Arial" w:hAnsi="Arial" w:cs="Arial"/>
          <w:b/>
          <w:sz w:val="24"/>
          <w:szCs w:val="24"/>
          <w:lang w:val="sr-Cyrl-CS"/>
        </w:rPr>
        <w:t>Начин именовања чланова комисије за јавну набавку, односно лица која спроводе поступак јавне набавке</w:t>
      </w:r>
    </w:p>
    <w:p w:rsidR="00CB3A51" w:rsidRDefault="00CB3A51" w:rsidP="00CB3A51">
      <w:pPr>
        <w:spacing w:after="60"/>
        <w:rPr>
          <w:rFonts w:ascii="Arial" w:hAnsi="Arial" w:cs="Arial"/>
          <w:sz w:val="24"/>
          <w:szCs w:val="24"/>
          <w:lang w:val="sr-Cyrl-CS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>Члан 3</w:t>
      </w:r>
      <w:r w:rsidR="00092894">
        <w:rPr>
          <w:rFonts w:ascii="Arial" w:eastAsia="Times New Roman" w:hAnsi="Arial" w:cs="Arial"/>
          <w:sz w:val="24"/>
          <w:szCs w:val="24"/>
          <w:lang w:val="sr-Cyrl-CS"/>
        </w:rPr>
        <w:t>4</w:t>
      </w:r>
      <w:r w:rsidRPr="007E593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B3A51" w:rsidRPr="007E5933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 w:rsidRPr="00B666DC">
        <w:rPr>
          <w:rFonts w:ascii="Arial" w:hAnsi="Arial" w:cs="Arial"/>
          <w:color w:val="auto"/>
          <w:lang w:val="ru-RU"/>
        </w:rPr>
        <w:t xml:space="preserve">Комисија за јавну набавку </w:t>
      </w:r>
      <w:r w:rsidRPr="007E5933">
        <w:rPr>
          <w:rFonts w:ascii="Arial" w:hAnsi="Arial" w:cs="Arial"/>
          <w:color w:val="auto"/>
        </w:rPr>
        <w:t xml:space="preserve">има </w:t>
      </w:r>
      <w:r w:rsidRPr="007E5933">
        <w:rPr>
          <w:rFonts w:ascii="Arial" w:hAnsi="Arial" w:cs="Arial"/>
          <w:color w:val="auto"/>
          <w:lang w:val="ru-RU"/>
        </w:rPr>
        <w:t>најмање три члана од којих је један службеник за јавне набавке или лице са стеченим образовањем на правном факултету, на студијама другог степена (дипломске академске студије - мастер, специјалистичке академске студије, специјалистичке струковне студије), односно на основним студијама у трајању од најмање четири године.</w:t>
      </w:r>
    </w:p>
    <w:p w:rsidR="00CB3A51" w:rsidRPr="007E5933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 w:rsidRPr="007E5933">
        <w:rPr>
          <w:rFonts w:ascii="Arial" w:hAnsi="Arial" w:cs="Arial"/>
          <w:color w:val="auto"/>
          <w:lang w:val="ru-RU"/>
        </w:rPr>
        <w:t xml:space="preserve">Решењем се именују и заменици чланова комисије. </w:t>
      </w:r>
    </w:p>
    <w:p w:rsidR="00CB3A51" w:rsidRPr="007E5933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 w:rsidRPr="007E5933">
        <w:rPr>
          <w:rFonts w:ascii="Arial" w:hAnsi="Arial" w:cs="Arial"/>
          <w:color w:val="auto"/>
          <w:lang w:val="ru-RU"/>
        </w:rPr>
        <w:t>У поступцима јавних набавки добара, услуга или радова чија је процењена вредност већа од троструког износа вредности горњег лимита јавне набавке мале вредности, службеник за јавне набавке мора бити члан Комисије.</w:t>
      </w:r>
    </w:p>
    <w:p w:rsidR="00CB3A51" w:rsidRPr="007E5933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 w:rsidRPr="007E5933">
        <w:rPr>
          <w:rFonts w:ascii="Arial" w:hAnsi="Arial" w:cs="Arial"/>
          <w:color w:val="auto"/>
          <w:lang w:val="ru-RU"/>
        </w:rPr>
        <w:t>За члана комисије може бити именован службеник за јавне набавке и у поступцима јавних набавки добара, услуга или радова чија је процењена вредност мања од вредности утврђене ставом 3. овог члана.</w:t>
      </w:r>
      <w:r>
        <w:rPr>
          <w:rFonts w:ascii="Arial" w:hAnsi="Arial" w:cs="Arial"/>
          <w:color w:val="auto"/>
          <w:lang w:val="ru-RU"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 w:rsidRPr="007E5933">
        <w:rPr>
          <w:rFonts w:ascii="Arial" w:hAnsi="Arial" w:cs="Arial"/>
          <w:color w:val="auto"/>
          <w:lang w:val="ru-RU"/>
        </w:rPr>
        <w:t>Чланови комисије именују се из реда запослених у служби набавке и корисника набавке, а могу бити именовани и чланови из других организационих јединица уколико за то постоји објективна потреба.</w:t>
      </w:r>
      <w:r>
        <w:rPr>
          <w:rFonts w:ascii="Arial" w:hAnsi="Arial" w:cs="Arial"/>
          <w:color w:val="auto"/>
          <w:lang w:val="ru-RU"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 w:rsidRPr="007E5933">
        <w:rPr>
          <w:rFonts w:ascii="Arial" w:hAnsi="Arial" w:cs="Arial"/>
          <w:color w:val="auto"/>
          <w:lang w:val="ru-RU"/>
        </w:rPr>
        <w:t>За чланове комисије се именују лица која имају одговарајуће стручно образовање из области из које је предмет јавне набавке.</w:t>
      </w:r>
      <w:r>
        <w:rPr>
          <w:rFonts w:ascii="Arial" w:hAnsi="Arial" w:cs="Arial"/>
          <w:color w:val="auto"/>
          <w:lang w:val="ru-RU"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 w:rsidRPr="007E5933">
        <w:rPr>
          <w:rFonts w:ascii="Arial" w:hAnsi="Arial" w:cs="Arial"/>
          <w:color w:val="auto"/>
          <w:lang w:val="ru-RU"/>
        </w:rPr>
        <w:t>Ако наручилац нема запослено лице које има одговарајуће стручно образовање из области из које је предмет јавне набавке, у комисију се може именовати лице које није запослено код наручица.</w:t>
      </w:r>
    </w:p>
    <w:p w:rsidR="00CB3A51" w:rsidRPr="007E5933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 w:rsidRPr="007E5933">
        <w:rPr>
          <w:rFonts w:ascii="Arial" w:hAnsi="Arial" w:cs="Arial"/>
          <w:color w:val="auto"/>
          <w:lang w:val="ru-RU"/>
        </w:rPr>
        <w:t>У комисију се не могу именовати лица која могу бити у сукобу интереса за предмет јавне набавке.</w:t>
      </w:r>
    </w:p>
    <w:p w:rsidR="00CB3A51" w:rsidRPr="007E5933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 w:rsidRPr="007E5933">
        <w:rPr>
          <w:rFonts w:ascii="Arial" w:hAnsi="Arial" w:cs="Arial"/>
          <w:color w:val="auto"/>
          <w:lang w:val="ru-RU"/>
        </w:rPr>
        <w:t>Након доношења решења, чланови комисије потписују изјаву којом потврђују да у предметној јавној набавци нису у сукобу интереса.</w:t>
      </w:r>
    </w:p>
    <w:p w:rsidR="00CB3A51" w:rsidRDefault="00CB3A51" w:rsidP="00CB3A51">
      <w:pPr>
        <w:spacing w:after="60"/>
        <w:jc w:val="both"/>
        <w:rPr>
          <w:rFonts w:ascii="Arial" w:hAnsi="Arial" w:cs="Arial"/>
          <w:color w:val="FF0000"/>
          <w:sz w:val="24"/>
          <w:szCs w:val="24"/>
          <w:lang w:val="sr-Cyrl-CS"/>
        </w:rPr>
      </w:pPr>
    </w:p>
    <w:p w:rsidR="00CB3A51" w:rsidRPr="007E5933" w:rsidRDefault="00CB3A51" w:rsidP="00CB3A51">
      <w:pPr>
        <w:spacing w:after="60"/>
        <w:jc w:val="center"/>
        <w:rPr>
          <w:rFonts w:ascii="Arial" w:hAnsi="Arial" w:cs="Arial"/>
          <w:sz w:val="24"/>
          <w:szCs w:val="24"/>
          <w:lang w:val="sr-Cyrl-CS"/>
        </w:rPr>
      </w:pPr>
      <w:r w:rsidRPr="007E5933">
        <w:rPr>
          <w:rFonts w:ascii="Arial" w:hAnsi="Arial" w:cs="Arial"/>
          <w:sz w:val="24"/>
          <w:szCs w:val="24"/>
          <w:lang w:val="sr-Cyrl-CS"/>
        </w:rPr>
        <w:t>Начин пружања стручне помоћи комисији, односно лицима која спроводе поступак јавне набавке</w:t>
      </w:r>
    </w:p>
    <w:p w:rsidR="00CB3A51" w:rsidRDefault="00CB3A51" w:rsidP="00CB3A51">
      <w:pPr>
        <w:spacing w:after="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092894" w:rsidRPr="007E5933" w:rsidRDefault="00092894" w:rsidP="00CB3A51">
      <w:pPr>
        <w:spacing w:after="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Cs/>
          <w:lang w:val="sr-Cyrl-CS"/>
        </w:rPr>
      </w:pPr>
      <w:r w:rsidRPr="007E5933">
        <w:rPr>
          <w:rFonts w:ascii="Arial" w:hAnsi="Arial" w:cs="Arial"/>
          <w:bCs/>
        </w:rPr>
        <w:lastRenderedPageBreak/>
        <w:t xml:space="preserve">Члан </w:t>
      </w:r>
      <w:r w:rsidRPr="007E5933">
        <w:rPr>
          <w:rFonts w:ascii="Arial" w:hAnsi="Arial" w:cs="Arial"/>
          <w:bCs/>
          <w:lang w:val="sr-Cyrl-CS"/>
        </w:rPr>
        <w:t>3</w:t>
      </w:r>
      <w:r w:rsidR="00092894">
        <w:rPr>
          <w:rFonts w:ascii="Arial" w:hAnsi="Arial" w:cs="Arial"/>
          <w:bCs/>
          <w:lang w:val="sr-Cyrl-CS"/>
        </w:rPr>
        <w:t>5</w:t>
      </w:r>
      <w:r w:rsidRPr="007E5933">
        <w:rPr>
          <w:rFonts w:ascii="Arial" w:hAnsi="Arial" w:cs="Arial"/>
          <w:bCs/>
          <w:lang w:val="sr-Cyrl-CS"/>
        </w:rPr>
        <w:t xml:space="preserve">. 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r w:rsidRPr="007E5933">
        <w:rPr>
          <w:rFonts w:ascii="Arial" w:hAnsi="Arial" w:cs="Arial"/>
          <w:lang w:val="ru-RU"/>
        </w:rPr>
        <w:t xml:space="preserve">Све организационе јединице дужне су да у оквиру своје надлежности пруже стручну помоћ комисији. 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r w:rsidRPr="007E5933">
        <w:rPr>
          <w:rFonts w:ascii="Arial" w:hAnsi="Arial" w:cs="Arial"/>
          <w:lang w:val="ru-RU"/>
        </w:rPr>
        <w:t xml:space="preserve">У случају потребе за стручном помоћи, комисија се </w:t>
      </w:r>
      <w:r w:rsidR="00B42F2A">
        <w:rPr>
          <w:rFonts w:ascii="Arial" w:hAnsi="Arial" w:cs="Arial"/>
        </w:rPr>
        <w:t>писменим</w:t>
      </w:r>
      <w:r w:rsidRPr="007E5933">
        <w:rPr>
          <w:rFonts w:ascii="Arial" w:hAnsi="Arial" w:cs="Arial"/>
          <w:lang w:val="ru-RU"/>
        </w:rPr>
        <w:t xml:space="preserve"> путем обраћа надлежној организационој једи</w:t>
      </w:r>
      <w:r>
        <w:rPr>
          <w:rFonts w:ascii="Arial" w:hAnsi="Arial" w:cs="Arial"/>
          <w:lang w:val="ru-RU"/>
        </w:rPr>
        <w:t>ни</w:t>
      </w:r>
      <w:r w:rsidRPr="007E5933">
        <w:rPr>
          <w:rFonts w:ascii="Arial" w:hAnsi="Arial" w:cs="Arial"/>
          <w:lang w:val="ru-RU"/>
        </w:rPr>
        <w:t>ци.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r w:rsidRPr="007E5933">
        <w:rPr>
          <w:rFonts w:ascii="Arial" w:hAnsi="Arial" w:cs="Arial"/>
          <w:lang w:val="ru-RU"/>
        </w:rPr>
        <w:t xml:space="preserve">Организациона јединица од које је затражена стручна помоћ комисије, дужна је </w:t>
      </w:r>
      <w:r w:rsidR="00872135">
        <w:rPr>
          <w:rFonts w:ascii="Arial" w:hAnsi="Arial" w:cs="Arial"/>
          <w:lang w:val="ru-RU"/>
        </w:rPr>
        <w:t>да писменим</w:t>
      </w:r>
      <w:r w:rsidRPr="007E5933">
        <w:rPr>
          <w:rFonts w:ascii="Arial" w:hAnsi="Arial" w:cs="Arial"/>
          <w:lang w:val="ru-RU"/>
        </w:rPr>
        <w:t xml:space="preserve"> путем одговори на захтев комисије, </w:t>
      </w:r>
      <w:r>
        <w:rPr>
          <w:rFonts w:ascii="Arial" w:hAnsi="Arial" w:cs="Arial"/>
          <w:lang w:val="ru-RU"/>
        </w:rPr>
        <w:t>у року који одређује комисија, а у складу са прописаним роковима за поступање</w:t>
      </w:r>
      <w:r w:rsidRPr="007E5933">
        <w:rPr>
          <w:rFonts w:ascii="Arial" w:hAnsi="Arial" w:cs="Arial"/>
          <w:lang w:val="ru-RU"/>
        </w:rPr>
        <w:t xml:space="preserve">. </w:t>
      </w:r>
    </w:p>
    <w:p w:rsidR="00CB3A51" w:rsidRPr="00A737AE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sr-Cyrl-CS"/>
        </w:rPr>
      </w:pPr>
    </w:p>
    <w:p w:rsidR="00CB3A51" w:rsidRPr="005E2AC7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</w:rPr>
      </w:pPr>
      <w:r w:rsidRPr="005E2AC7">
        <w:rPr>
          <w:rFonts w:ascii="Arial" w:eastAsia="Times New Roman" w:hAnsi="Arial" w:cs="Arial"/>
          <w:b/>
        </w:rPr>
        <w:t xml:space="preserve">Начин поступања у току израде конкурсне документације </w:t>
      </w: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  <w:lang w:val="sr-Cyrl-CS"/>
        </w:rPr>
      </w:pPr>
      <w:r w:rsidRPr="007E5933">
        <w:rPr>
          <w:rFonts w:ascii="Arial" w:eastAsia="Times New Roman" w:hAnsi="Arial" w:cs="Arial"/>
          <w:color w:val="auto"/>
        </w:rPr>
        <w:t xml:space="preserve">Члан </w:t>
      </w:r>
      <w:r w:rsidR="00C97685">
        <w:rPr>
          <w:rFonts w:ascii="Arial" w:eastAsia="Times New Roman" w:hAnsi="Arial" w:cs="Arial"/>
          <w:color w:val="auto"/>
          <w:lang w:val="sr-Cyrl-CS"/>
        </w:rPr>
        <w:t>3</w:t>
      </w:r>
      <w:r w:rsidR="00092894">
        <w:rPr>
          <w:rFonts w:ascii="Arial" w:eastAsia="Times New Roman" w:hAnsi="Arial" w:cs="Arial"/>
          <w:color w:val="auto"/>
          <w:lang w:val="sr-Cyrl-CS"/>
        </w:rPr>
        <w:t>6</w:t>
      </w:r>
      <w:r w:rsidRPr="007E5933">
        <w:rPr>
          <w:rFonts w:ascii="Arial" w:eastAsia="Times New Roman" w:hAnsi="Arial" w:cs="Arial"/>
          <w:color w:val="auto"/>
        </w:rPr>
        <w:t>.</w:t>
      </w:r>
    </w:p>
    <w:p w:rsidR="00CB3A51" w:rsidRPr="00B035AA" w:rsidRDefault="00CB3A51" w:rsidP="00CB3A51">
      <w:pPr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Комисија за јавну набавку припрема конкурсну документацију, на начин утврђен </w:t>
      </w:r>
      <w:r>
        <w:rPr>
          <w:rFonts w:ascii="Arial" w:hAnsi="Arial" w:cs="Arial"/>
          <w:sz w:val="24"/>
          <w:szCs w:val="24"/>
          <w:lang w:val="sr-Cyrl-CS"/>
        </w:rPr>
        <w:t>З</w:t>
      </w:r>
      <w:r w:rsidRPr="007E5933">
        <w:rPr>
          <w:rFonts w:ascii="Arial" w:hAnsi="Arial" w:cs="Arial"/>
          <w:sz w:val="24"/>
          <w:szCs w:val="24"/>
        </w:rPr>
        <w:t>аконом и подзаконским актима који уређују област јавних набавки, тако да понуђачи на основу исте могу да припреме прихватљиву и одговарајућу понуду.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</w:rPr>
      </w:pPr>
      <w:r w:rsidRPr="007E5933">
        <w:rPr>
          <w:rFonts w:ascii="Arial" w:hAnsi="Arial" w:cs="Arial"/>
          <w:color w:val="auto"/>
        </w:rPr>
        <w:t>Конкурсна документација мора да садрж</w:t>
      </w:r>
      <w:r>
        <w:rPr>
          <w:rFonts w:ascii="Arial" w:hAnsi="Arial" w:cs="Arial"/>
          <w:color w:val="auto"/>
        </w:rPr>
        <w:t>и елементе прописане п</w:t>
      </w:r>
      <w:r>
        <w:rPr>
          <w:rFonts w:ascii="Arial" w:hAnsi="Arial" w:cs="Arial"/>
          <w:color w:val="auto"/>
          <w:lang w:val="sr-Cyrl-CS"/>
        </w:rPr>
        <w:t>одзаконским актом</w:t>
      </w:r>
      <w:r w:rsidRPr="007E5933">
        <w:rPr>
          <w:rFonts w:ascii="Arial" w:hAnsi="Arial" w:cs="Arial"/>
          <w:color w:val="auto"/>
        </w:rPr>
        <w:t xml:space="preserve"> којим су уређени обавезни елементи конкурсне документације у поступцима јавних набавки.</w:t>
      </w:r>
    </w:p>
    <w:p w:rsidR="00CB3A51" w:rsidRPr="003A1902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bCs/>
          <w:color w:val="auto"/>
        </w:rPr>
      </w:pPr>
      <w:r w:rsidRPr="007E5933">
        <w:rPr>
          <w:rFonts w:ascii="Arial" w:hAnsi="Arial" w:cs="Arial"/>
          <w:bCs/>
          <w:color w:val="auto"/>
        </w:rPr>
        <w:t xml:space="preserve">Конкурсна документација мора бити </w:t>
      </w:r>
      <w:r>
        <w:rPr>
          <w:rFonts w:ascii="Arial" w:hAnsi="Arial" w:cs="Arial"/>
          <w:bCs/>
          <w:color w:val="auto"/>
        </w:rPr>
        <w:t>потпис</w:t>
      </w:r>
      <w:r w:rsidRPr="007E5933">
        <w:rPr>
          <w:rFonts w:ascii="Arial" w:hAnsi="Arial" w:cs="Arial"/>
          <w:bCs/>
          <w:color w:val="auto"/>
        </w:rPr>
        <w:t>ана од стране комисије најкасније до дана објављивања.</w:t>
      </w:r>
      <w:r>
        <w:rPr>
          <w:rFonts w:ascii="Arial" w:hAnsi="Arial" w:cs="Arial"/>
          <w:bCs/>
          <w:color w:val="auto"/>
        </w:rPr>
        <w:t xml:space="preserve"> </w:t>
      </w:r>
    </w:p>
    <w:p w:rsidR="00CB3A51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bCs/>
          <w:color w:val="auto"/>
          <w:lang w:val="sr-Cyrl-CS"/>
        </w:rPr>
      </w:pPr>
      <w:r w:rsidRPr="007E5933">
        <w:rPr>
          <w:rFonts w:ascii="Arial" w:hAnsi="Arial" w:cs="Arial"/>
          <w:bCs/>
          <w:color w:val="auto"/>
        </w:rPr>
        <w:t>Комисија је дужна да, у складу са Законом, подзаконским актима, одлуком о покретању</w:t>
      </w:r>
      <w:r>
        <w:rPr>
          <w:rFonts w:ascii="Arial" w:hAnsi="Arial" w:cs="Arial"/>
          <w:bCs/>
          <w:color w:val="auto"/>
        </w:rPr>
        <w:t xml:space="preserve"> поступка</w:t>
      </w:r>
      <w:r w:rsidRPr="007E5933">
        <w:rPr>
          <w:rFonts w:ascii="Arial" w:hAnsi="Arial" w:cs="Arial"/>
          <w:bCs/>
          <w:color w:val="auto"/>
        </w:rPr>
        <w:t xml:space="preserve"> и решењем којим је образована</w:t>
      </w:r>
      <w:r>
        <w:rPr>
          <w:rFonts w:ascii="Arial" w:hAnsi="Arial" w:cs="Arial"/>
          <w:bCs/>
          <w:color w:val="auto"/>
        </w:rPr>
        <w:t>,</w:t>
      </w:r>
      <w:r w:rsidRPr="007E5933">
        <w:rPr>
          <w:rFonts w:ascii="Arial" w:hAnsi="Arial" w:cs="Arial"/>
          <w:bCs/>
          <w:color w:val="auto"/>
        </w:rPr>
        <w:t xml:space="preserve"> спроведе све радње потребне за реализацију јавне набавке.</w:t>
      </w:r>
      <w:r w:rsidRPr="007E5933">
        <w:rPr>
          <w:rFonts w:ascii="Arial" w:hAnsi="Arial" w:cs="Arial"/>
          <w:bCs/>
          <w:color w:val="auto"/>
          <w:lang w:val="sr-Cyrl-CS"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b/>
          <w:bCs/>
          <w:color w:val="auto"/>
          <w:lang w:val="sr-Cyrl-CS"/>
        </w:rPr>
      </w:pPr>
    </w:p>
    <w:p w:rsidR="00CB3A51" w:rsidRPr="005E2AC7" w:rsidRDefault="00CB3A51" w:rsidP="00CB3A51">
      <w:pPr>
        <w:pStyle w:val="BodyText"/>
        <w:spacing w:after="0" w:line="276" w:lineRule="auto"/>
        <w:jc w:val="center"/>
        <w:rPr>
          <w:rFonts w:ascii="Arial" w:hAnsi="Arial" w:cs="Arial"/>
          <w:b/>
        </w:rPr>
      </w:pPr>
      <w:r w:rsidRPr="005E2AC7">
        <w:rPr>
          <w:rFonts w:ascii="Arial" w:hAnsi="Arial" w:cs="Arial"/>
          <w:b/>
        </w:rPr>
        <w:t xml:space="preserve">Додатне информације или појашњења и </w:t>
      </w:r>
    </w:p>
    <w:p w:rsidR="00CB3A51" w:rsidRPr="005E2AC7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/>
        </w:rPr>
      </w:pPr>
      <w:r w:rsidRPr="005E2AC7">
        <w:rPr>
          <w:rFonts w:ascii="Arial" w:hAnsi="Arial" w:cs="Arial"/>
          <w:b/>
        </w:rPr>
        <w:t xml:space="preserve">измене и допуне конкурсне документације </w:t>
      </w: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</w:rPr>
      </w:pPr>
    </w:p>
    <w:p w:rsidR="00CB3A51" w:rsidRPr="003550D5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r w:rsidRPr="007E5933">
        <w:rPr>
          <w:rFonts w:ascii="Arial" w:eastAsia="Times New Roman" w:hAnsi="Arial" w:cs="Arial"/>
          <w:color w:val="auto"/>
        </w:rPr>
        <w:t xml:space="preserve">Члан </w:t>
      </w:r>
      <w:r w:rsidR="00092894">
        <w:rPr>
          <w:rFonts w:ascii="Arial" w:eastAsia="Times New Roman" w:hAnsi="Arial" w:cs="Arial"/>
          <w:color w:val="auto"/>
          <w:lang/>
        </w:rPr>
        <w:t>37</w:t>
      </w:r>
      <w:r w:rsidRPr="007E5933">
        <w:rPr>
          <w:rFonts w:ascii="Arial" w:eastAsia="Times New Roman" w:hAnsi="Arial" w:cs="Arial"/>
          <w:color w:val="auto"/>
        </w:rPr>
        <w:t>.</w:t>
      </w:r>
      <w:r>
        <w:rPr>
          <w:rFonts w:ascii="Arial" w:eastAsia="Times New Roman" w:hAnsi="Arial" w:cs="Arial"/>
          <w:color w:val="auto"/>
        </w:rPr>
        <w:t xml:space="preserve"> </w:t>
      </w:r>
    </w:p>
    <w:p w:rsidR="00CB3A51" w:rsidRDefault="00CB3A51" w:rsidP="00CB3A51">
      <w:pPr>
        <w:pStyle w:val="BodyText"/>
        <w:spacing w:after="60" w:line="276" w:lineRule="auto"/>
        <w:jc w:val="both"/>
      </w:pPr>
      <w:r w:rsidRPr="001C2F57">
        <w:rPr>
          <w:rFonts w:ascii="Arial" w:hAnsi="Arial" w:cs="Arial"/>
        </w:rPr>
        <w:t xml:space="preserve">Додатне информације или појашњења и </w:t>
      </w:r>
      <w:r>
        <w:rPr>
          <w:rFonts w:ascii="Arial" w:hAnsi="Arial" w:cs="Arial"/>
        </w:rPr>
        <w:t xml:space="preserve">потребне </w:t>
      </w:r>
      <w:r w:rsidRPr="001C2F57">
        <w:rPr>
          <w:rFonts w:ascii="Arial" w:hAnsi="Arial" w:cs="Arial"/>
        </w:rPr>
        <w:t>измене и допуне конкурсне документације</w:t>
      </w:r>
      <w:r>
        <w:rPr>
          <w:rFonts w:ascii="Arial" w:hAnsi="Arial" w:cs="Arial"/>
        </w:rPr>
        <w:t>, сачињава комисија за јавну набавку</w:t>
      </w:r>
      <w:r w:rsidRPr="003550D5">
        <w:rPr>
          <w:rFonts w:ascii="Arial" w:hAnsi="Arial" w:cs="Arial"/>
          <w:lang w:val="sr-Cyrl-CS"/>
        </w:rPr>
        <w:t>.</w:t>
      </w: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</w:rPr>
      </w:pPr>
    </w:p>
    <w:p w:rsidR="00CB3A51" w:rsidRPr="00CF7E58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Објављивање у поступку јавне набавке</w:t>
      </w:r>
      <w:r w:rsidRPr="00CF7E58">
        <w:rPr>
          <w:rFonts w:ascii="Arial" w:hAnsi="Arial" w:cs="Arial"/>
        </w:rPr>
        <w:t xml:space="preserve"> </w:t>
      </w: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highlight w:val="yellow"/>
        </w:rPr>
      </w:pPr>
    </w:p>
    <w:p w:rsidR="00CB3A51" w:rsidRPr="003550D5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r w:rsidRPr="007E5933">
        <w:rPr>
          <w:rFonts w:ascii="Arial" w:eastAsia="Times New Roman" w:hAnsi="Arial" w:cs="Arial"/>
          <w:color w:val="auto"/>
        </w:rPr>
        <w:t xml:space="preserve">Члан </w:t>
      </w:r>
      <w:r w:rsidR="00092894">
        <w:rPr>
          <w:rFonts w:ascii="Arial" w:eastAsia="Times New Roman" w:hAnsi="Arial" w:cs="Arial"/>
          <w:color w:val="auto"/>
          <w:lang/>
        </w:rPr>
        <w:t>38</w:t>
      </w:r>
      <w:r w:rsidRPr="007E5933">
        <w:rPr>
          <w:rFonts w:ascii="Arial" w:eastAsia="Times New Roman" w:hAnsi="Arial" w:cs="Arial"/>
          <w:color w:val="auto"/>
        </w:rPr>
        <w:t>.</w:t>
      </w:r>
      <w:r>
        <w:rPr>
          <w:rFonts w:ascii="Arial" w:eastAsia="Times New Roman" w:hAnsi="Arial" w:cs="Arial"/>
          <w:color w:val="auto"/>
        </w:rPr>
        <w:t xml:space="preserve"> </w:t>
      </w:r>
    </w:p>
    <w:p w:rsidR="00CB3A51" w:rsidRPr="00C9658D" w:rsidRDefault="00CB3A51" w:rsidP="00C9658D">
      <w:pPr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Објављивање огласа о јавној набавци, конкурсне документације и других аката у поступку јавне набавке врши Служба набавке за потребе комисије</w:t>
      </w:r>
      <w:r w:rsidRPr="001C2F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 </w:t>
      </w:r>
      <w:r w:rsidRPr="00261BD1">
        <w:rPr>
          <w:rFonts w:ascii="Arial" w:hAnsi="Arial" w:cs="Arial"/>
          <w:sz w:val="24"/>
          <w:szCs w:val="24"/>
        </w:rPr>
        <w:t>јавну набавку</w:t>
      </w:r>
      <w:r w:rsidRPr="00261BD1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у складу са Законом</w:t>
      </w:r>
      <w:r w:rsidRPr="003550D5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CB3A51" w:rsidRPr="00C60B5B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  <w:lang w:val="sr-Cyrl-CS"/>
        </w:rPr>
      </w:pPr>
    </w:p>
    <w:p w:rsidR="00CB3A51" w:rsidRPr="00F47BD4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</w:rPr>
      </w:pPr>
      <w:r w:rsidRPr="00F47BD4">
        <w:rPr>
          <w:rFonts w:ascii="Arial" w:eastAsia="Times New Roman" w:hAnsi="Arial" w:cs="Arial"/>
          <w:b/>
        </w:rPr>
        <w:t>Отварање понуда</w:t>
      </w: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  <w:lang w:val="sr-Cyrl-CS"/>
        </w:rPr>
      </w:pPr>
    </w:p>
    <w:p w:rsidR="00092894" w:rsidRPr="007E5933" w:rsidRDefault="00092894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  <w:lang w:val="sr-Cyrl-CS"/>
        </w:rPr>
      </w:pPr>
    </w:p>
    <w:p w:rsidR="00CB3A51" w:rsidRPr="003550D5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r w:rsidRPr="007E5933">
        <w:rPr>
          <w:rFonts w:ascii="Arial" w:eastAsia="Times New Roman" w:hAnsi="Arial" w:cs="Arial"/>
          <w:color w:val="auto"/>
        </w:rPr>
        <w:lastRenderedPageBreak/>
        <w:t xml:space="preserve">Члан </w:t>
      </w:r>
      <w:r w:rsidR="00092894">
        <w:rPr>
          <w:rFonts w:ascii="Arial" w:eastAsia="Times New Roman" w:hAnsi="Arial" w:cs="Arial"/>
          <w:color w:val="auto"/>
          <w:lang/>
        </w:rPr>
        <w:t>39</w:t>
      </w:r>
      <w:r w:rsidRPr="007E5933">
        <w:rPr>
          <w:rFonts w:ascii="Arial" w:eastAsia="Times New Roman" w:hAnsi="Arial" w:cs="Arial"/>
          <w:color w:val="auto"/>
        </w:rPr>
        <w:t>.</w:t>
      </w:r>
      <w:r>
        <w:rPr>
          <w:rFonts w:ascii="Arial" w:eastAsia="Times New Roman" w:hAnsi="Arial" w:cs="Arial"/>
          <w:color w:val="auto"/>
        </w:rPr>
        <w:t xml:space="preserve"> </w:t>
      </w:r>
    </w:p>
    <w:p w:rsidR="00CB3A51" w:rsidRPr="003550D5" w:rsidRDefault="00CB3A51" w:rsidP="00CB3A51">
      <w:pPr>
        <w:spacing w:after="6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3550D5">
        <w:rPr>
          <w:rFonts w:ascii="Arial" w:hAnsi="Arial" w:cs="Arial"/>
          <w:sz w:val="24"/>
          <w:szCs w:val="24"/>
          <w:lang w:val="sr-Cyrl-CS"/>
        </w:rPr>
        <w:t xml:space="preserve">На поступак отварања понуда примењују се прописи којима се </w:t>
      </w:r>
      <w:r w:rsidRPr="003550D5">
        <w:rPr>
          <w:rFonts w:ascii="Arial" w:hAnsi="Arial" w:cs="Arial"/>
          <w:snapToGrid w:val="0"/>
          <w:sz w:val="24"/>
          <w:szCs w:val="24"/>
          <w:lang w:val="sr-Latn-CS"/>
        </w:rPr>
        <w:t>уређују јавне набавке</w:t>
      </w:r>
      <w:r w:rsidRPr="003550D5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CB3A51" w:rsidRPr="003550D5" w:rsidRDefault="00CB3A51" w:rsidP="00CB3A51">
      <w:pPr>
        <w:spacing w:after="6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3550D5">
        <w:rPr>
          <w:rFonts w:ascii="Arial" w:hAnsi="Arial" w:cs="Arial"/>
          <w:noProof/>
          <w:sz w:val="24"/>
          <w:szCs w:val="24"/>
          <w:lang w:val="ru-RU"/>
        </w:rPr>
        <w:t>Отварање понуда се спроводи на месту и у време који су наведени</w:t>
      </w:r>
      <w:r w:rsidRPr="003550D5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у </w:t>
      </w:r>
      <w:r w:rsidRPr="003550D5">
        <w:rPr>
          <w:rFonts w:ascii="Arial" w:hAnsi="Arial" w:cs="Arial"/>
          <w:noProof/>
          <w:sz w:val="24"/>
          <w:szCs w:val="24"/>
          <w:lang w:val="sr-Cyrl-CS"/>
        </w:rPr>
        <w:t xml:space="preserve"> позиву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 за подношење понуда</w:t>
      </w:r>
      <w:r w:rsidRPr="003550D5">
        <w:rPr>
          <w:rFonts w:ascii="Arial" w:hAnsi="Arial" w:cs="Arial"/>
          <w:noProof/>
          <w:sz w:val="24"/>
          <w:szCs w:val="24"/>
        </w:rPr>
        <w:t>,</w:t>
      </w:r>
      <w:r w:rsidRPr="003550D5">
        <w:rPr>
          <w:rFonts w:ascii="Arial" w:hAnsi="Arial" w:cs="Arial"/>
          <w:noProof/>
          <w:sz w:val="24"/>
          <w:szCs w:val="24"/>
          <w:lang w:val="ru-RU"/>
        </w:rPr>
        <w:t xml:space="preserve"> као и у конкурсној документацији. </w:t>
      </w:r>
    </w:p>
    <w:p w:rsidR="00CB3A51" w:rsidRPr="003550D5" w:rsidRDefault="00CB3A51" w:rsidP="00CB3A51">
      <w:pPr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r w:rsidRPr="003550D5">
        <w:rPr>
          <w:rFonts w:ascii="Arial" w:hAnsi="Arial" w:cs="Arial"/>
          <w:noProof/>
          <w:sz w:val="24"/>
          <w:szCs w:val="24"/>
          <w:lang w:val="ru-RU"/>
        </w:rPr>
        <w:t>Отварање понуда се спроводи одмах након истека рока за подношење понуда</w:t>
      </w:r>
    </w:p>
    <w:p w:rsidR="00CB3A51" w:rsidRPr="003550D5" w:rsidRDefault="00CB3A51" w:rsidP="00CB3A51">
      <w:pPr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r w:rsidRPr="003550D5">
        <w:rPr>
          <w:rFonts w:ascii="Arial" w:hAnsi="Arial" w:cs="Arial"/>
          <w:sz w:val="24"/>
          <w:szCs w:val="24"/>
        </w:rPr>
        <w:t xml:space="preserve">Отварање понуда је јавно и може присуствовати свако заинтересовано лице. 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 </w:t>
      </w:r>
    </w:p>
    <w:p w:rsidR="00CB3A51" w:rsidRPr="003550D5" w:rsidRDefault="00CB3A51" w:rsidP="00CB3A51">
      <w:pPr>
        <w:spacing w:after="60"/>
        <w:ind w:firstLine="720"/>
        <w:jc w:val="both"/>
        <w:rPr>
          <w:rFonts w:ascii="Arial" w:hAnsi="Arial" w:cs="Arial"/>
          <w:noProof/>
          <w:sz w:val="24"/>
          <w:szCs w:val="24"/>
          <w:lang w:val="ru-RU"/>
        </w:rPr>
      </w:pPr>
      <w:r w:rsidRPr="003550D5">
        <w:rPr>
          <w:rFonts w:ascii="Arial" w:hAnsi="Arial" w:cs="Arial"/>
          <w:sz w:val="24"/>
          <w:szCs w:val="24"/>
        </w:rPr>
        <w:t>У поступку отварања понуда могу активно учествовати само овлашћени представници понуђача.</w:t>
      </w:r>
      <w:r w:rsidRPr="003550D5">
        <w:rPr>
          <w:rFonts w:ascii="Arial" w:hAnsi="Arial" w:cs="Arial"/>
          <w:noProof/>
          <w:sz w:val="24"/>
          <w:szCs w:val="24"/>
          <w:lang w:val="ru-RU"/>
        </w:rPr>
        <w:t xml:space="preserve">  </w:t>
      </w:r>
    </w:p>
    <w:p w:rsidR="00CB3A51" w:rsidRPr="003550D5" w:rsidRDefault="00CB3A51" w:rsidP="00CB3A51">
      <w:pPr>
        <w:shd w:val="clear" w:color="auto" w:fill="FFFFFF"/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r w:rsidRPr="003550D5">
        <w:rPr>
          <w:rFonts w:ascii="Arial" w:hAnsi="Arial" w:cs="Arial"/>
          <w:sz w:val="24"/>
          <w:szCs w:val="24"/>
        </w:rPr>
        <w:t xml:space="preserve">Прeдстaвник пoнуђaчa кojи учeствуje у пoступку oтвaрaњa пoнудa имa прaвo дa приликoм oтвaрaњa пoнудa изврши увид у пoдaткe из пoнудe кojи сe унoсe у зaписник o oтвaрaњу пoнудa. </w:t>
      </w:r>
    </w:p>
    <w:p w:rsidR="00552463" w:rsidRDefault="00CB3A51" w:rsidP="00552463">
      <w:pPr>
        <w:shd w:val="clear" w:color="auto" w:fill="FFFFFF"/>
        <w:spacing w:after="60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9B0E6A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Приликом отварања понуда комисија сачињава записник, који садржи податке предвиђене Законом. </w:t>
      </w:r>
    </w:p>
    <w:p w:rsidR="00CB3A51" w:rsidRDefault="00CB3A51" w:rsidP="00552463">
      <w:pPr>
        <w:shd w:val="clear" w:color="auto" w:fill="FFFFFF"/>
        <w:spacing w:after="6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3550D5">
        <w:rPr>
          <w:rFonts w:ascii="Arial" w:hAnsi="Arial" w:cs="Arial"/>
          <w:sz w:val="24"/>
          <w:szCs w:val="24"/>
        </w:rPr>
        <w:t>Записник о отварању понуда потписују чланови Комисије и представници понуђача, који преузимају примерак записника а понуђачима који нису учествовали у поступку отварања понуда доставља се записник у року од три дана од дана отварања.</w:t>
      </w:r>
    </w:p>
    <w:p w:rsidR="00CB3A51" w:rsidRPr="00C9658D" w:rsidRDefault="00CB3A51" w:rsidP="00C9658D">
      <w:pPr>
        <w:spacing w:after="60"/>
        <w:jc w:val="both"/>
        <w:rPr>
          <w:rFonts w:ascii="Arial" w:hAnsi="Arial" w:cs="Arial"/>
          <w:sz w:val="24"/>
          <w:szCs w:val="24"/>
        </w:rPr>
      </w:pPr>
    </w:p>
    <w:p w:rsidR="00CB3A51" w:rsidRPr="00F47BD4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</w:rPr>
      </w:pPr>
      <w:r w:rsidRPr="00F47BD4">
        <w:rPr>
          <w:rFonts w:ascii="Arial" w:eastAsia="Times New Roman" w:hAnsi="Arial" w:cs="Arial"/>
          <w:b/>
        </w:rPr>
        <w:t xml:space="preserve">Начин поступања у фази стручне оцене понуда </w:t>
      </w:r>
    </w:p>
    <w:p w:rsidR="00CB3A51" w:rsidRPr="007E5933" w:rsidRDefault="00CB3A51" w:rsidP="00CB3A51">
      <w:pPr>
        <w:pStyle w:val="BodyText"/>
        <w:spacing w:after="60" w:line="276" w:lineRule="auto"/>
        <w:rPr>
          <w:rFonts w:ascii="Arial" w:eastAsia="Times New Roman" w:hAnsi="Arial" w:cs="Arial"/>
          <w:b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  <w:lang w:val="sr-Cyrl-CS"/>
        </w:rPr>
      </w:pPr>
      <w:r w:rsidRPr="007E5933">
        <w:rPr>
          <w:rFonts w:ascii="Arial" w:eastAsia="Times New Roman" w:hAnsi="Arial" w:cs="Arial"/>
          <w:color w:val="auto"/>
        </w:rPr>
        <w:t xml:space="preserve">Члан </w:t>
      </w:r>
      <w:r>
        <w:rPr>
          <w:rFonts w:ascii="Arial" w:eastAsia="Times New Roman" w:hAnsi="Arial" w:cs="Arial"/>
          <w:color w:val="auto"/>
        </w:rPr>
        <w:t>4</w:t>
      </w:r>
      <w:r w:rsidR="00092894">
        <w:rPr>
          <w:rFonts w:ascii="Arial" w:eastAsia="Times New Roman" w:hAnsi="Arial" w:cs="Arial"/>
          <w:color w:val="auto"/>
          <w:lang w:val="sr-Cyrl-CS"/>
        </w:rPr>
        <w:t>0</w:t>
      </w:r>
      <w:r w:rsidRPr="007E5933">
        <w:rPr>
          <w:rFonts w:ascii="Arial" w:eastAsia="Times New Roman" w:hAnsi="Arial" w:cs="Arial"/>
          <w:color w:val="auto"/>
        </w:rPr>
        <w:t>.</w:t>
      </w:r>
    </w:p>
    <w:p w:rsidR="00CB3A51" w:rsidRDefault="00CB3A51" w:rsidP="00CB3A51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  <w:lang w:val="sr-Cyrl-CS"/>
        </w:rPr>
        <w:t>Комисија</w:t>
      </w:r>
      <w:r>
        <w:rPr>
          <w:rFonts w:ascii="Arial" w:hAnsi="Arial" w:cs="Arial"/>
          <w:sz w:val="24"/>
          <w:szCs w:val="24"/>
          <w:lang w:val="sr-Cyrl-CS"/>
        </w:rPr>
        <w:t xml:space="preserve"> за јавну набавку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 је дужна да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 након отварања понуда, приступи стручној оцени понуда у складу са Законом, и о прегледу и оцени понуда за јавну набавку сачини </w:t>
      </w:r>
      <w:r w:rsidRPr="007E5933">
        <w:rPr>
          <w:rFonts w:ascii="Arial" w:hAnsi="Arial" w:cs="Arial"/>
          <w:sz w:val="24"/>
          <w:szCs w:val="24"/>
          <w:lang w:val="ru-RU"/>
        </w:rPr>
        <w:t>и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звештај о стручној оцени понуда. </w:t>
      </w:r>
      <w:r w:rsidRPr="007E5933">
        <w:rPr>
          <w:rFonts w:ascii="Arial" w:hAnsi="Arial" w:cs="Arial"/>
          <w:sz w:val="24"/>
          <w:szCs w:val="24"/>
        </w:rPr>
        <w:t xml:space="preserve"> </w:t>
      </w:r>
    </w:p>
    <w:p w:rsidR="00CB3A51" w:rsidRPr="00C268B4" w:rsidRDefault="00CB3A51" w:rsidP="00CB3A51">
      <w:pPr>
        <w:tabs>
          <w:tab w:val="left" w:pos="990"/>
        </w:tabs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>Извештај из става 1. овог члана мора да садржи нарочито следеће податке: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2135" w:rsidRPr="00DD6C99" w:rsidRDefault="00872135" w:rsidP="00872135">
      <w:pPr>
        <w:spacing w:after="0"/>
        <w:ind w:firstLine="48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D6C99">
        <w:rPr>
          <w:rFonts w:ascii="Arial" w:eastAsia="Times New Roman" w:hAnsi="Arial" w:cs="Arial"/>
          <w:bCs/>
          <w:sz w:val="24"/>
          <w:szCs w:val="24"/>
        </w:rPr>
        <w:t>1) предмет јавне набавке;</w:t>
      </w:r>
    </w:p>
    <w:p w:rsidR="00872135" w:rsidRPr="00DD6C99" w:rsidRDefault="00872135" w:rsidP="00872135">
      <w:pPr>
        <w:spacing w:after="0"/>
        <w:ind w:firstLine="48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D6C99">
        <w:rPr>
          <w:rFonts w:ascii="Arial" w:eastAsia="Times New Roman" w:hAnsi="Arial" w:cs="Arial"/>
          <w:bCs/>
          <w:sz w:val="24"/>
          <w:szCs w:val="24"/>
        </w:rPr>
        <w:t>2) процењену вредност јавне набавке укупно и посебно за сваку партију;</w:t>
      </w:r>
    </w:p>
    <w:p w:rsidR="00872135" w:rsidRPr="00DD6C99" w:rsidRDefault="00872135" w:rsidP="00872135">
      <w:pPr>
        <w:spacing w:after="0"/>
        <w:ind w:firstLine="48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D6C99">
        <w:rPr>
          <w:rFonts w:ascii="Arial" w:eastAsia="Times New Roman" w:hAnsi="Arial" w:cs="Arial"/>
          <w:bCs/>
          <w:sz w:val="24"/>
          <w:szCs w:val="24"/>
        </w:rPr>
        <w:t>3) основне податке о понуђачима;</w:t>
      </w:r>
    </w:p>
    <w:p w:rsidR="00872135" w:rsidRPr="00DD6C99" w:rsidRDefault="00872135" w:rsidP="00872135">
      <w:pPr>
        <w:spacing w:after="0"/>
        <w:ind w:firstLine="48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D6C99">
        <w:rPr>
          <w:rFonts w:ascii="Arial" w:eastAsia="Times New Roman" w:hAnsi="Arial" w:cs="Arial"/>
          <w:bCs/>
          <w:sz w:val="24"/>
          <w:szCs w:val="24"/>
        </w:rPr>
        <w:t>4) понуде које су одбијене, разлоге за њихово одбијање и понуђену цену тих понуда;</w:t>
      </w:r>
    </w:p>
    <w:p w:rsidR="00872135" w:rsidRPr="00DD6C99" w:rsidRDefault="00872135" w:rsidP="00872135">
      <w:pPr>
        <w:spacing w:after="0"/>
        <w:ind w:firstLine="48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D6C99">
        <w:rPr>
          <w:rFonts w:ascii="Arial" w:eastAsia="Times New Roman" w:hAnsi="Arial" w:cs="Arial"/>
          <w:bCs/>
          <w:sz w:val="24"/>
          <w:szCs w:val="24"/>
        </w:rPr>
        <w:t>5) ако је понуда одбијена због неуобичајено ниске цене, детаљно образложење – начин на који је утврђена та цена;</w:t>
      </w:r>
    </w:p>
    <w:p w:rsidR="00872135" w:rsidRPr="00DD6C99" w:rsidRDefault="00872135" w:rsidP="00872135">
      <w:pPr>
        <w:spacing w:after="0"/>
        <w:ind w:firstLine="48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D6C99">
        <w:rPr>
          <w:rFonts w:ascii="Arial" w:eastAsia="Times New Roman" w:hAnsi="Arial" w:cs="Arial"/>
          <w:bCs/>
          <w:sz w:val="24"/>
          <w:szCs w:val="24"/>
        </w:rPr>
        <w:t>6) начин примене методологије доделе пондера;</w:t>
      </w:r>
    </w:p>
    <w:p w:rsidR="00CB3A51" w:rsidRPr="00872135" w:rsidRDefault="00872135" w:rsidP="00872135">
      <w:pPr>
        <w:spacing w:after="0"/>
        <w:ind w:firstLine="48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D6C99">
        <w:rPr>
          <w:rFonts w:ascii="Arial" w:eastAsia="Times New Roman" w:hAnsi="Arial" w:cs="Arial"/>
          <w:bCs/>
          <w:sz w:val="24"/>
          <w:szCs w:val="24"/>
        </w:rPr>
        <w:t xml:space="preserve">7) назив понуђача коме се додељује уговор, а ако је понуђач навео да ће набавку извршити уз помоћ </w:t>
      </w:r>
      <w:r>
        <w:rPr>
          <w:rFonts w:ascii="Arial" w:eastAsia="Times New Roman" w:hAnsi="Arial" w:cs="Arial"/>
          <w:bCs/>
          <w:sz w:val="24"/>
          <w:szCs w:val="24"/>
        </w:rPr>
        <w:t>подизвођача и назив подизвођача</w:t>
      </w:r>
      <w:r>
        <w:rPr>
          <w:rFonts w:ascii="Arial" w:eastAsia="Times New Roman" w:hAnsi="Arial" w:cs="Arial"/>
          <w:bCs/>
          <w:sz w:val="24"/>
          <w:szCs w:val="24"/>
          <w:lang/>
        </w:rPr>
        <w:t>.</w:t>
      </w:r>
    </w:p>
    <w:p w:rsidR="00CB3A51" w:rsidRPr="006F6577" w:rsidRDefault="00CB3A51" w:rsidP="00CB3A51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>Одредбе овог члана сходно се примењују и на извештај о стручној оцени пријава.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3A51" w:rsidRDefault="00CB3A51" w:rsidP="00CB3A51">
      <w:pPr>
        <w:pStyle w:val="BodyText"/>
        <w:spacing w:after="60" w:line="276" w:lineRule="auto"/>
        <w:jc w:val="both"/>
        <w:rPr>
          <w:rFonts w:ascii="Arial" w:eastAsia="Times New Roman" w:hAnsi="Arial" w:cs="Arial"/>
          <w:b/>
        </w:rPr>
      </w:pPr>
    </w:p>
    <w:p w:rsidR="00CB3A51" w:rsidRPr="00F47BD4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</w:rPr>
      </w:pPr>
      <w:r w:rsidRPr="00F47BD4">
        <w:rPr>
          <w:rFonts w:ascii="Arial" w:eastAsia="Times New Roman" w:hAnsi="Arial" w:cs="Arial"/>
          <w:b/>
        </w:rPr>
        <w:t xml:space="preserve">Доношење одлуке у поступку  </w:t>
      </w: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  <w:r w:rsidRPr="007E5933">
        <w:rPr>
          <w:rFonts w:ascii="Arial" w:eastAsia="Times New Roman" w:hAnsi="Arial" w:cs="Arial"/>
          <w:color w:val="auto"/>
        </w:rPr>
        <w:t xml:space="preserve">Члан </w:t>
      </w:r>
      <w:r>
        <w:rPr>
          <w:rFonts w:ascii="Arial" w:eastAsia="Times New Roman" w:hAnsi="Arial" w:cs="Arial"/>
          <w:color w:val="auto"/>
        </w:rPr>
        <w:t>4</w:t>
      </w:r>
      <w:r w:rsidR="00092894">
        <w:rPr>
          <w:rFonts w:ascii="Arial" w:eastAsia="Times New Roman" w:hAnsi="Arial" w:cs="Arial"/>
          <w:color w:val="auto"/>
          <w:lang w:val="sr-Cyrl-CS"/>
        </w:rPr>
        <w:t>1</w:t>
      </w:r>
      <w:r w:rsidRPr="007E5933">
        <w:rPr>
          <w:rFonts w:ascii="Arial" w:eastAsia="Times New Roman" w:hAnsi="Arial" w:cs="Arial"/>
          <w:color w:val="auto"/>
        </w:rPr>
        <w:t>.</w:t>
      </w:r>
    </w:p>
    <w:p w:rsidR="00CB3A51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складу са Извештајем о стручној оцени понуда, комисија за јавну набавку </w:t>
      </w:r>
      <w:r w:rsidRPr="006F6577">
        <w:rPr>
          <w:rFonts w:ascii="Arial" w:hAnsi="Arial" w:cs="Arial"/>
        </w:rPr>
        <w:t xml:space="preserve">припрема предлог одлуке о додели уговора, предлог одлуке о закључењу оквирног споразума, предлог одлуке о обустави поступка јавне набавке, </w:t>
      </w:r>
      <w:r>
        <w:rPr>
          <w:rFonts w:ascii="Arial" w:hAnsi="Arial" w:cs="Arial"/>
        </w:rPr>
        <w:t>односно</w:t>
      </w:r>
      <w:r w:rsidRPr="006F6577">
        <w:rPr>
          <w:rFonts w:ascii="Arial" w:hAnsi="Arial" w:cs="Arial"/>
        </w:rPr>
        <w:t xml:space="preserve"> предлог одлуке о признавању квалификације</w:t>
      </w:r>
      <w:r>
        <w:rPr>
          <w:rFonts w:ascii="Arial" w:hAnsi="Arial" w:cs="Arial"/>
        </w:rPr>
        <w:t xml:space="preserve">.  </w:t>
      </w:r>
    </w:p>
    <w:p w:rsidR="00CB3A51" w:rsidRPr="00EE6522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sr-Cyrl-CS"/>
        </w:rPr>
      </w:pPr>
      <w:r w:rsidRPr="00EE6522">
        <w:rPr>
          <w:rFonts w:ascii="Arial" w:hAnsi="Arial" w:cs="Arial"/>
          <w:color w:val="auto"/>
        </w:rPr>
        <w:t>Предлог одлуке из става 1. овог члана доставља се овла</w:t>
      </w:r>
      <w:r w:rsidRPr="00EE6522">
        <w:rPr>
          <w:rFonts w:ascii="Arial" w:hAnsi="Arial" w:cs="Arial"/>
          <w:color w:val="auto"/>
          <w:lang w:val="sr-Cyrl-CS"/>
        </w:rPr>
        <w:t>ш</w:t>
      </w:r>
      <w:r w:rsidRPr="00EE6522">
        <w:rPr>
          <w:rFonts w:ascii="Arial" w:hAnsi="Arial" w:cs="Arial"/>
          <w:color w:val="auto"/>
        </w:rPr>
        <w:t>ћеном лицу</w:t>
      </w:r>
      <w:r w:rsidRPr="00EE6522">
        <w:rPr>
          <w:rFonts w:ascii="Arial" w:hAnsi="Arial" w:cs="Arial"/>
          <w:color w:val="auto"/>
          <w:lang w:val="sr-Cyrl-CS"/>
        </w:rPr>
        <w:t xml:space="preserve"> на потписивање</w:t>
      </w:r>
      <w:r w:rsidRPr="00EE6522">
        <w:rPr>
          <w:rFonts w:ascii="Arial" w:hAnsi="Arial" w:cs="Arial"/>
          <w:color w:val="auto"/>
        </w:rPr>
        <w:t xml:space="preserve">. </w:t>
      </w:r>
    </w:p>
    <w:p w:rsidR="00872135" w:rsidRPr="00DD6C99" w:rsidRDefault="00872135" w:rsidP="00872135">
      <w:pPr>
        <w:spacing w:after="0" w:line="21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D6C99">
        <w:rPr>
          <w:rFonts w:ascii="Arial" w:hAnsi="Arial" w:cs="Arial"/>
          <w:sz w:val="24"/>
          <w:szCs w:val="24"/>
          <w:lang w:val="sr-Cyrl-CS"/>
        </w:rPr>
        <w:t xml:space="preserve">Потписана одлука се објављује на Порталу јавних набавки </w:t>
      </w:r>
      <w:r w:rsidRPr="00DD6C99">
        <w:rPr>
          <w:rFonts w:ascii="Arial" w:eastAsia="Times New Roman" w:hAnsi="Arial" w:cs="Arial"/>
          <w:bCs/>
          <w:sz w:val="24"/>
          <w:szCs w:val="24"/>
        </w:rPr>
        <w:t>и на интернет страници</w:t>
      </w:r>
      <w:r w:rsidRPr="00DD6C99">
        <w:rPr>
          <w:rFonts w:ascii="Arial" w:eastAsia="Times New Roman" w:hAnsi="Arial" w:cs="Arial"/>
          <w:bCs/>
          <w:sz w:val="24"/>
          <w:szCs w:val="24"/>
          <w:lang/>
        </w:rPr>
        <w:t xml:space="preserve"> наручиоца</w:t>
      </w:r>
      <w:r w:rsidRPr="00DD6C99">
        <w:rPr>
          <w:rFonts w:ascii="Arial" w:eastAsia="Times New Roman" w:hAnsi="Arial" w:cs="Arial"/>
          <w:sz w:val="24"/>
          <w:szCs w:val="24"/>
        </w:rPr>
        <w:t> у року од три дана од дана доношења.</w:t>
      </w:r>
    </w:p>
    <w:p w:rsidR="00872135" w:rsidRPr="00DD6C99" w:rsidRDefault="00872135" w:rsidP="00872135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sr-Cyrl-CS"/>
        </w:rPr>
      </w:pPr>
    </w:p>
    <w:p w:rsidR="00CB3A51" w:rsidRPr="00F47BD4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</w:rPr>
      </w:pPr>
      <w:r w:rsidRPr="00F47BD4">
        <w:rPr>
          <w:rFonts w:ascii="Arial" w:eastAsia="Times New Roman" w:hAnsi="Arial" w:cs="Arial"/>
          <w:b/>
        </w:rPr>
        <w:t>Начин поступања у току закључивања уговора</w:t>
      </w: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</w:rPr>
      </w:pPr>
    </w:p>
    <w:p w:rsidR="00CB3A51" w:rsidRPr="00C5636E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r w:rsidRPr="007E5933">
        <w:rPr>
          <w:rFonts w:ascii="Arial" w:eastAsia="Times New Roman" w:hAnsi="Arial" w:cs="Arial"/>
          <w:color w:val="auto"/>
        </w:rPr>
        <w:t xml:space="preserve">Члан </w:t>
      </w:r>
      <w:r>
        <w:rPr>
          <w:rFonts w:ascii="Arial" w:eastAsia="Times New Roman" w:hAnsi="Arial" w:cs="Arial"/>
          <w:color w:val="auto"/>
        </w:rPr>
        <w:t>4</w:t>
      </w:r>
      <w:r w:rsidR="00092894">
        <w:rPr>
          <w:rFonts w:ascii="Arial" w:eastAsia="Times New Roman" w:hAnsi="Arial" w:cs="Arial"/>
          <w:color w:val="auto"/>
          <w:lang w:val="sr-Cyrl-CS"/>
        </w:rPr>
        <w:t>2</w:t>
      </w:r>
      <w:r w:rsidRPr="007E5933">
        <w:rPr>
          <w:rFonts w:ascii="Arial" w:eastAsia="Times New Roman" w:hAnsi="Arial" w:cs="Arial"/>
          <w:color w:val="auto"/>
        </w:rPr>
        <w:t>.</w:t>
      </w:r>
      <w:r>
        <w:rPr>
          <w:rFonts w:ascii="Arial" w:eastAsia="Times New Roman" w:hAnsi="Arial" w:cs="Arial"/>
          <w:color w:val="auto"/>
        </w:rPr>
        <w:t xml:space="preserve"> </w:t>
      </w:r>
    </w:p>
    <w:p w:rsidR="00CB3A51" w:rsidRPr="007E5933" w:rsidRDefault="00CB3A51" w:rsidP="00CB3A51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E5933">
        <w:rPr>
          <w:rFonts w:ascii="Arial" w:hAnsi="Arial" w:cs="Arial"/>
          <w:sz w:val="24"/>
          <w:szCs w:val="24"/>
          <w:lang w:val="ru-RU"/>
        </w:rPr>
        <w:t xml:space="preserve">По истеку рока за подношење захтева за заштиту права након доношења одлуке о додели уговора, односно одлуке о закључењу оквирног споразума, односно ако у року предвиђеним Законом није поднет захтев за заштиту права или је захтев за заштиту права одбачен или одбијен, </w:t>
      </w:r>
      <w:r w:rsidRPr="005B193F">
        <w:rPr>
          <w:rFonts w:ascii="Arial" w:hAnsi="Arial" w:cs="Arial"/>
          <w:sz w:val="24"/>
          <w:szCs w:val="24"/>
          <w:lang w:val="ru-RU"/>
        </w:rPr>
        <w:t>служба набавке</w:t>
      </w:r>
      <w:r w:rsidRPr="007E5933">
        <w:rPr>
          <w:rFonts w:ascii="Arial" w:hAnsi="Arial" w:cs="Arial"/>
          <w:sz w:val="24"/>
          <w:szCs w:val="24"/>
          <w:lang w:val="ru-RU"/>
        </w:rPr>
        <w:t xml:space="preserve"> сачињава предлог уговора, а исти мора одговарати моделу уговора из конкурсне документације.</w:t>
      </w:r>
    </w:p>
    <w:p w:rsidR="00CB3A51" w:rsidRPr="007E5933" w:rsidRDefault="00CB3A51" w:rsidP="00CB3A51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E5933">
        <w:rPr>
          <w:rFonts w:ascii="Arial" w:hAnsi="Arial" w:cs="Arial"/>
          <w:sz w:val="24"/>
          <w:szCs w:val="24"/>
          <w:lang w:val="ru-RU"/>
        </w:rPr>
        <w:t>Служба набавке упућује у процедуру потписивања предлог уговора, који након прегледа и парафира</w:t>
      </w:r>
      <w:r w:rsidR="00552463">
        <w:rPr>
          <w:rFonts w:ascii="Arial" w:hAnsi="Arial" w:cs="Arial"/>
          <w:sz w:val="24"/>
          <w:szCs w:val="24"/>
          <w:lang w:val="ru-RU"/>
        </w:rPr>
        <w:t>ња од стране лица надлежног за послове јавних набавки</w:t>
      </w:r>
      <w:r w:rsidRPr="007E5933">
        <w:rPr>
          <w:rFonts w:ascii="Arial" w:eastAsia="Arial Unicode MS" w:hAnsi="Arial" w:cs="Arial"/>
          <w:i/>
          <w:iCs/>
          <w:color w:val="000000"/>
          <w:sz w:val="24"/>
          <w:szCs w:val="24"/>
        </w:rPr>
        <w:t xml:space="preserve">, </w:t>
      </w:r>
      <w:r w:rsidRPr="007E5933">
        <w:rPr>
          <w:rFonts w:ascii="Arial" w:hAnsi="Arial" w:cs="Arial"/>
          <w:sz w:val="24"/>
          <w:szCs w:val="24"/>
          <w:lang w:val="ru-RU"/>
        </w:rPr>
        <w:t xml:space="preserve">потписује </w:t>
      </w:r>
      <w:r>
        <w:rPr>
          <w:rFonts w:ascii="Arial" w:hAnsi="Arial" w:cs="Arial"/>
          <w:sz w:val="24"/>
          <w:szCs w:val="24"/>
          <w:lang w:val="ru-RU"/>
        </w:rPr>
        <w:t xml:space="preserve">овлашћено лице </w:t>
      </w:r>
      <w:r w:rsidR="00552463">
        <w:rPr>
          <w:rFonts w:ascii="Arial" w:eastAsia="Arial Unicode MS" w:hAnsi="Arial" w:cs="Arial"/>
          <w:i/>
          <w:iCs/>
          <w:color w:val="000000"/>
          <w:sz w:val="24"/>
          <w:szCs w:val="24"/>
        </w:rPr>
        <w:t>наручиоца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7E5933">
        <w:rPr>
          <w:rFonts w:ascii="Arial" w:hAnsi="Arial" w:cs="Arial"/>
          <w:sz w:val="24"/>
          <w:szCs w:val="24"/>
          <w:lang w:val="ru-RU"/>
        </w:rPr>
        <w:t xml:space="preserve">у року не дужем од пет дана. </w:t>
      </w:r>
    </w:p>
    <w:p w:rsidR="00552463" w:rsidRDefault="00CB3A51" w:rsidP="00CB3A51">
      <w:pPr>
        <w:spacing w:after="60"/>
        <w:ind w:firstLine="708"/>
        <w:jc w:val="both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  <w:lang w:val="ru-RU"/>
        </w:rPr>
        <w:t xml:space="preserve">Уговор се сачињава у </w:t>
      </w:r>
      <w:r>
        <w:rPr>
          <w:rFonts w:ascii="Arial" w:hAnsi="Arial" w:cs="Arial"/>
          <w:sz w:val="24"/>
          <w:szCs w:val="24"/>
          <w:lang w:val="ru-RU"/>
        </w:rPr>
        <w:t>довољном броју примерака</w:t>
      </w:r>
      <w:r w:rsidR="00552463">
        <w:rPr>
          <w:rFonts w:ascii="Arial" w:hAnsi="Arial" w:cs="Arial"/>
          <w:sz w:val="24"/>
          <w:szCs w:val="24"/>
          <w:lang w:val="ru-RU"/>
        </w:rPr>
        <w:t>, не мањем од 4 односно по два примерка за сваку уговорну страну.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CB3A51" w:rsidRPr="007E5933" w:rsidRDefault="00CB3A51" w:rsidP="00CB3A51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E5933">
        <w:rPr>
          <w:rFonts w:ascii="Arial" w:hAnsi="Arial" w:cs="Arial"/>
          <w:sz w:val="24"/>
          <w:szCs w:val="24"/>
          <w:lang w:val="ru-RU"/>
        </w:rPr>
        <w:t xml:space="preserve">Након потписивања уговора од стране </w:t>
      </w:r>
      <w:r>
        <w:rPr>
          <w:rFonts w:ascii="Arial" w:hAnsi="Arial" w:cs="Arial"/>
          <w:sz w:val="24"/>
          <w:szCs w:val="24"/>
          <w:lang w:val="ru-RU"/>
        </w:rPr>
        <w:t>овлашћеног лица</w:t>
      </w:r>
      <w:r w:rsidRPr="007E5933">
        <w:rPr>
          <w:rFonts w:ascii="Arial" w:hAnsi="Arial" w:cs="Arial"/>
          <w:sz w:val="24"/>
          <w:szCs w:val="24"/>
          <w:lang w:val="ru-RU"/>
        </w:rPr>
        <w:t>, служба набавке доставља примерке уговора на потписивање другој уговорној страни.</w:t>
      </w:r>
    </w:p>
    <w:p w:rsidR="00CB3A51" w:rsidRPr="00552463" w:rsidRDefault="00CB3A51" w:rsidP="00CB3A51">
      <w:pPr>
        <w:spacing w:after="60"/>
        <w:ind w:firstLine="708"/>
        <w:jc w:val="both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  <w:lang w:val="ru-RU"/>
        </w:rPr>
        <w:t xml:space="preserve">Служба набавке доставља потписани примерак уговора </w:t>
      </w:r>
      <w:r w:rsidR="00552463">
        <w:rPr>
          <w:rFonts w:ascii="Arial" w:eastAsia="Arial Unicode MS" w:hAnsi="Arial" w:cs="Arial"/>
          <w:i/>
          <w:iCs/>
          <w:color w:val="000000"/>
          <w:sz w:val="24"/>
          <w:szCs w:val="24"/>
        </w:rPr>
        <w:t>Одељењу за финансије.</w:t>
      </w:r>
    </w:p>
    <w:p w:rsidR="00CB3A51" w:rsidRPr="002A76A4" w:rsidRDefault="00CB3A51" w:rsidP="00CB3A51">
      <w:pPr>
        <w:spacing w:after="60"/>
        <w:ind w:firstLine="708"/>
        <w:jc w:val="both"/>
        <w:rPr>
          <w:rFonts w:ascii="Arial" w:eastAsia="Arial Unicode MS" w:hAnsi="Arial" w:cs="Arial"/>
          <w:i/>
          <w:iCs/>
          <w:color w:val="000000"/>
          <w:sz w:val="24"/>
          <w:szCs w:val="24"/>
          <w:lang w:val="sr-Cyrl-CS"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</w:t>
      </w:r>
      <w:r w:rsidRPr="007E5933">
        <w:rPr>
          <w:rFonts w:ascii="Arial" w:eastAsia="Times New Roman" w:hAnsi="Arial" w:cs="Arial"/>
        </w:rPr>
        <w:t>оступањ</w:t>
      </w:r>
      <w:r>
        <w:rPr>
          <w:rFonts w:ascii="Arial" w:eastAsia="Times New Roman" w:hAnsi="Arial" w:cs="Arial"/>
        </w:rPr>
        <w:t>е</w:t>
      </w:r>
      <w:r w:rsidRPr="007E5933">
        <w:rPr>
          <w:rFonts w:ascii="Arial" w:eastAsia="Times New Roman" w:hAnsi="Arial" w:cs="Arial"/>
        </w:rPr>
        <w:t xml:space="preserve"> у </w:t>
      </w:r>
      <w:r>
        <w:rPr>
          <w:rFonts w:ascii="Arial" w:eastAsia="Times New Roman" w:hAnsi="Arial" w:cs="Arial"/>
        </w:rPr>
        <w:t xml:space="preserve">случају подношења захтева за заштиту права </w:t>
      </w: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</w:rPr>
      </w:pPr>
    </w:p>
    <w:p w:rsidR="00CB3A51" w:rsidRPr="00C5636E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r w:rsidRPr="007E5933">
        <w:rPr>
          <w:rFonts w:ascii="Arial" w:eastAsia="Times New Roman" w:hAnsi="Arial" w:cs="Arial"/>
          <w:color w:val="auto"/>
        </w:rPr>
        <w:t xml:space="preserve">Члан </w:t>
      </w:r>
      <w:r>
        <w:rPr>
          <w:rFonts w:ascii="Arial" w:eastAsia="Times New Roman" w:hAnsi="Arial" w:cs="Arial"/>
          <w:color w:val="auto"/>
        </w:rPr>
        <w:t>4</w:t>
      </w:r>
      <w:r w:rsidR="00092894">
        <w:rPr>
          <w:rFonts w:ascii="Arial" w:eastAsia="Times New Roman" w:hAnsi="Arial" w:cs="Arial"/>
          <w:color w:val="auto"/>
          <w:lang w:val="sr-Cyrl-CS"/>
        </w:rPr>
        <w:t>3</w:t>
      </w:r>
      <w:r w:rsidRPr="007E5933">
        <w:rPr>
          <w:rFonts w:ascii="Arial" w:eastAsia="Times New Roman" w:hAnsi="Arial" w:cs="Arial"/>
          <w:color w:val="auto"/>
        </w:rPr>
        <w:t>.</w:t>
      </w:r>
      <w:r>
        <w:rPr>
          <w:rFonts w:ascii="Arial" w:eastAsia="Times New Roman" w:hAnsi="Arial" w:cs="Arial"/>
          <w:color w:val="auto"/>
        </w:rPr>
        <w:t xml:space="preserve"> </w:t>
      </w:r>
    </w:p>
    <w:p w:rsidR="00CB3A51" w:rsidRDefault="00CB3A51" w:rsidP="00CB3A51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Комисија поступа по пријему захтева за заштиту права, у складу са Законом</w:t>
      </w:r>
      <w:r w:rsidRPr="007E5933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CB3A51" w:rsidRDefault="00CB3A51" w:rsidP="00CB3A51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F6303">
        <w:rPr>
          <w:rFonts w:ascii="Arial" w:hAnsi="Arial" w:cs="Arial"/>
          <w:sz w:val="24"/>
          <w:szCs w:val="24"/>
          <w:lang w:val="ru-RU"/>
        </w:rPr>
        <w:t xml:space="preserve">У случају потребе за стручном помоћи, комисија поступа у складу са </w:t>
      </w:r>
      <w:r w:rsidRPr="00E706C4">
        <w:rPr>
          <w:rFonts w:ascii="Arial" w:hAnsi="Arial" w:cs="Arial"/>
          <w:sz w:val="24"/>
          <w:szCs w:val="24"/>
          <w:lang w:val="ru-RU"/>
        </w:rPr>
        <w:t>чланом 3</w:t>
      </w:r>
      <w:r w:rsidR="00245A85">
        <w:rPr>
          <w:rFonts w:ascii="Arial" w:hAnsi="Arial" w:cs="Arial"/>
          <w:sz w:val="24"/>
          <w:szCs w:val="24"/>
          <w:lang w:val="ru-RU"/>
        </w:rPr>
        <w:t>5</w:t>
      </w:r>
      <w:r w:rsidRPr="00E706C4">
        <w:rPr>
          <w:rFonts w:ascii="Arial" w:hAnsi="Arial" w:cs="Arial"/>
          <w:sz w:val="24"/>
          <w:szCs w:val="24"/>
          <w:lang w:val="ru-RU"/>
        </w:rPr>
        <w:t>.</w:t>
      </w:r>
      <w:r w:rsidRPr="00AF6303">
        <w:rPr>
          <w:rFonts w:ascii="Arial" w:hAnsi="Arial" w:cs="Arial"/>
          <w:sz w:val="24"/>
          <w:szCs w:val="24"/>
          <w:lang w:val="ru-RU"/>
        </w:rPr>
        <w:t xml:space="preserve"> Правилника. </w:t>
      </w:r>
    </w:p>
    <w:p w:rsidR="00CB3A51" w:rsidRPr="00AF6303" w:rsidRDefault="00CB3A51" w:rsidP="00CB3A51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Овлашћења и одговорности у</w:t>
      </w:r>
      <w:r w:rsidRPr="007E5933">
        <w:rPr>
          <w:rFonts w:ascii="Arial" w:hAnsi="Arial" w:cs="Arial"/>
          <w:b/>
          <w:lang w:val="sr-Cyrl-CS"/>
        </w:rPr>
        <w:t xml:space="preserve"> поступк</w:t>
      </w:r>
      <w:r>
        <w:rPr>
          <w:rFonts w:ascii="Arial" w:hAnsi="Arial" w:cs="Arial"/>
          <w:b/>
          <w:lang w:val="sr-Cyrl-CS"/>
        </w:rPr>
        <w:t>у</w:t>
      </w:r>
      <w:r w:rsidRPr="007E5933">
        <w:rPr>
          <w:rFonts w:ascii="Arial" w:hAnsi="Arial" w:cs="Arial"/>
          <w:b/>
          <w:lang w:val="sr-Cyrl-CS"/>
        </w:rPr>
        <w:t xml:space="preserve"> јавне набавке </w:t>
      </w: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lang w:val="sr-Cyrl-CS"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  <w:r w:rsidRPr="007E5933">
        <w:rPr>
          <w:rFonts w:ascii="Arial" w:eastAsia="Times New Roman" w:hAnsi="Arial" w:cs="Arial"/>
        </w:rPr>
        <w:lastRenderedPageBreak/>
        <w:t xml:space="preserve">Члан </w:t>
      </w:r>
      <w:r>
        <w:rPr>
          <w:rFonts w:ascii="Arial" w:eastAsia="Times New Roman" w:hAnsi="Arial" w:cs="Arial"/>
        </w:rPr>
        <w:t>4</w:t>
      </w:r>
      <w:r w:rsidR="00092894">
        <w:rPr>
          <w:rFonts w:ascii="Arial" w:eastAsia="Times New Roman" w:hAnsi="Arial" w:cs="Arial"/>
          <w:lang w:val="sr-Cyrl-CS"/>
        </w:rPr>
        <w:t>4</w:t>
      </w:r>
      <w:r w:rsidRPr="007E5933">
        <w:rPr>
          <w:rFonts w:ascii="Arial" w:eastAsia="Times New Roman" w:hAnsi="Arial" w:cs="Arial"/>
        </w:rPr>
        <w:t>.</w:t>
      </w:r>
    </w:p>
    <w:p w:rsidR="00CB3A51" w:rsidRPr="007E5933" w:rsidRDefault="00CB3A51" w:rsidP="00CB3A51">
      <w:pPr>
        <w:spacing w:after="60"/>
        <w:ind w:firstLine="720"/>
        <w:jc w:val="both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>За законитост спровођења поступка јавне набавке,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 сачињавање предлога и доношење одлука, решења и других аката у поступку јавне набавке</w:t>
      </w:r>
      <w:r w:rsidRPr="007E5933">
        <w:rPr>
          <w:rFonts w:ascii="Arial" w:eastAsia="Times New Roman" w:hAnsi="Arial" w:cs="Arial"/>
          <w:sz w:val="24"/>
          <w:szCs w:val="24"/>
        </w:rPr>
        <w:t xml:space="preserve"> одговорн</w:t>
      </w:r>
      <w:r>
        <w:rPr>
          <w:rFonts w:ascii="Arial" w:eastAsia="Times New Roman" w:hAnsi="Arial" w:cs="Arial"/>
          <w:sz w:val="24"/>
          <w:szCs w:val="24"/>
        </w:rPr>
        <w:t>и су:</w:t>
      </w:r>
      <w:r w:rsidRPr="007E5933">
        <w:rPr>
          <w:rFonts w:ascii="Arial" w:eastAsia="Times New Roman" w:hAnsi="Arial" w:cs="Arial"/>
          <w:sz w:val="24"/>
          <w:szCs w:val="24"/>
        </w:rPr>
        <w:t xml:space="preserve"> руков</w:t>
      </w:r>
      <w:r w:rsidR="00552463">
        <w:rPr>
          <w:rFonts w:ascii="Arial" w:eastAsia="Times New Roman" w:hAnsi="Arial" w:cs="Arial"/>
          <w:sz w:val="24"/>
          <w:szCs w:val="24"/>
        </w:rPr>
        <w:t>одилац наручиоца</w:t>
      </w:r>
      <w:r w:rsidRPr="007E5933">
        <w:rPr>
          <w:rFonts w:ascii="Arial" w:eastAsia="Times New Roman" w:hAnsi="Arial" w:cs="Arial"/>
          <w:sz w:val="24"/>
          <w:szCs w:val="24"/>
        </w:rPr>
        <w:t xml:space="preserve"> и комисија за јавну набавку</w:t>
      </w:r>
      <w:r w:rsidR="00552463">
        <w:rPr>
          <w:rFonts w:ascii="Arial" w:eastAsia="Times New Roman" w:hAnsi="Arial" w:cs="Arial"/>
          <w:sz w:val="24"/>
          <w:szCs w:val="24"/>
        </w:rPr>
        <w:t xml:space="preserve"> и Одсек за јавну набавку</w:t>
      </w:r>
      <w:r w:rsidRPr="007E5933">
        <w:rPr>
          <w:rFonts w:ascii="Arial" w:eastAsia="Arial Unicode MS" w:hAnsi="Arial" w:cs="Arial"/>
          <w:i/>
          <w:iCs/>
          <w:color w:val="000000"/>
          <w:sz w:val="24"/>
          <w:szCs w:val="24"/>
        </w:rPr>
        <w:t xml:space="preserve">. </w:t>
      </w:r>
    </w:p>
    <w:p w:rsidR="00CB3A51" w:rsidRPr="007E5933" w:rsidRDefault="00552463" w:rsidP="00CB3A51">
      <w:pPr>
        <w:spacing w:after="6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</w:t>
      </w:r>
      <w:r w:rsidR="00CB3A51" w:rsidRPr="007E5933">
        <w:rPr>
          <w:rFonts w:ascii="Arial" w:eastAsia="Times New Roman" w:hAnsi="Arial" w:cs="Arial"/>
          <w:sz w:val="24"/>
          <w:szCs w:val="24"/>
        </w:rPr>
        <w:t>омисија за јавну набавку сачињава к</w:t>
      </w:r>
      <w:r w:rsidR="00CB3A51">
        <w:rPr>
          <w:rFonts w:ascii="Arial" w:eastAsia="Times New Roman" w:hAnsi="Arial" w:cs="Arial"/>
          <w:sz w:val="24"/>
          <w:szCs w:val="24"/>
        </w:rPr>
        <w:t>онкурсну документацију, записник о отврању понуда и извештај о стручној оцени понуда</w:t>
      </w:r>
      <w:r>
        <w:rPr>
          <w:rFonts w:ascii="Arial" w:eastAsia="Times New Roman" w:hAnsi="Arial" w:cs="Arial"/>
          <w:sz w:val="24"/>
          <w:szCs w:val="24"/>
        </w:rPr>
        <w:t xml:space="preserve"> и предлог одлуке о додели уговора о јавној набавци</w:t>
      </w:r>
      <w:r w:rsidR="00CB3A5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B3A51" w:rsidRPr="007114BD" w:rsidRDefault="00CB3A51" w:rsidP="00CB3A51">
      <w:pPr>
        <w:spacing w:after="6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114BD">
        <w:rPr>
          <w:rFonts w:ascii="Arial" w:hAnsi="Arial" w:cs="Arial"/>
          <w:sz w:val="24"/>
          <w:szCs w:val="24"/>
        </w:rPr>
        <w:t>Додатне услове за учешће у поступку јавне набавке, одређује комисија за јавну набавку.</w:t>
      </w:r>
      <w:r w:rsidRPr="007114BD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r w:rsidRPr="007114BD">
        <w:rPr>
          <w:rFonts w:ascii="Arial" w:hAnsi="Arial" w:cs="Arial"/>
          <w:bCs/>
        </w:rPr>
        <w:t xml:space="preserve">Техничке спецификације, као обавезан део конкурсне документације, </w:t>
      </w:r>
      <w:r>
        <w:rPr>
          <w:rFonts w:ascii="Arial" w:eastAsia="Times New Roman" w:hAnsi="Arial" w:cs="Arial"/>
        </w:rPr>
        <w:t>подносилац захтева</w:t>
      </w:r>
      <w:r w:rsidRPr="007114BD">
        <w:rPr>
          <w:rFonts w:ascii="Arial" w:hAnsi="Arial" w:cs="Arial"/>
          <w:bCs/>
        </w:rPr>
        <w:t xml:space="preserve"> одређује</w:t>
      </w:r>
      <w:r w:rsidRPr="007E5933">
        <w:rPr>
          <w:rFonts w:ascii="Arial" w:hAnsi="Arial" w:cs="Arial"/>
          <w:b/>
          <w:lang w:val="ru-RU"/>
        </w:rPr>
        <w:t xml:space="preserve"> </w:t>
      </w:r>
      <w:r w:rsidRPr="007E5933">
        <w:rPr>
          <w:rFonts w:ascii="Arial" w:hAnsi="Arial" w:cs="Arial"/>
          <w:lang w:val="ru-RU"/>
        </w:rPr>
        <w:t>на начин који ће омогући</w:t>
      </w:r>
      <w:r>
        <w:rPr>
          <w:rFonts w:ascii="Arial" w:hAnsi="Arial" w:cs="Arial"/>
          <w:lang w:val="ru-RU"/>
        </w:rPr>
        <w:t>ти</w:t>
      </w:r>
      <w:r w:rsidRPr="007E5933">
        <w:rPr>
          <w:rFonts w:ascii="Arial" w:hAnsi="Arial" w:cs="Arial"/>
          <w:lang w:val="ru-RU"/>
        </w:rPr>
        <w:t xml:space="preserve"> задовољавање стварних потреба наручиоца и истовремено омогући широком кругу понуђача да поднесу одговарајуће понуде. 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</w:rPr>
        <w:t xml:space="preserve">Комисија може извршити измене техничких спецификација, </w:t>
      </w:r>
      <w:r w:rsidRPr="007E5933">
        <w:rPr>
          <w:rFonts w:ascii="Arial" w:hAnsi="Arial" w:cs="Arial"/>
          <w:bCs/>
        </w:rPr>
        <w:t xml:space="preserve">уз претходно прибављену сагласност </w:t>
      </w:r>
      <w:r>
        <w:rPr>
          <w:rFonts w:ascii="Arial" w:hAnsi="Arial" w:cs="Arial"/>
          <w:bCs/>
        </w:rPr>
        <w:t>подносиоца захтева</w:t>
      </w:r>
      <w:r w:rsidRPr="007E5933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</w:rPr>
      </w:pPr>
      <w:r w:rsidRPr="007E5933">
        <w:rPr>
          <w:rFonts w:ascii="Arial" w:hAnsi="Arial" w:cs="Arial"/>
        </w:rPr>
        <w:t xml:space="preserve">Критеријуме за доделу уговора </w:t>
      </w:r>
      <w:r w:rsidRPr="007E5933">
        <w:rPr>
          <w:rFonts w:ascii="Arial" w:eastAsia="Times New Roman" w:hAnsi="Arial" w:cs="Arial"/>
        </w:rPr>
        <w:t xml:space="preserve">и елементе критеријума, као и </w:t>
      </w:r>
      <w:r w:rsidRPr="007E5933">
        <w:rPr>
          <w:rFonts w:ascii="Arial" w:hAnsi="Arial" w:cs="Arial"/>
        </w:rPr>
        <w:t>методологију за доделу пондера за сваки елемент критеријума, начин навођења, описивања и вредновања елемената критеријума у конкурсној документацији, утврђуј</w:t>
      </w:r>
      <w:r>
        <w:rPr>
          <w:rFonts w:ascii="Arial" w:hAnsi="Arial" w:cs="Arial"/>
        </w:rPr>
        <w:t>е</w:t>
      </w:r>
      <w:r w:rsidRPr="007E5933">
        <w:rPr>
          <w:rFonts w:ascii="Arial" w:hAnsi="Arial" w:cs="Arial"/>
        </w:rPr>
        <w:t xml:space="preserve"> комисија, узимајући у обзир врсту, техничку сложеност, трајање, вредност јавне набавке и сл.</w:t>
      </w:r>
      <w:r>
        <w:rPr>
          <w:rFonts w:ascii="Arial" w:hAnsi="Arial" w:cs="Arial"/>
        </w:rPr>
        <w:t xml:space="preserve"> </w:t>
      </w:r>
    </w:p>
    <w:p w:rsidR="00CB3A51" w:rsidRPr="007E5933" w:rsidRDefault="00CB3A51" w:rsidP="00CB3A51">
      <w:pPr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>У</w:t>
      </w:r>
      <w:r w:rsidRPr="007E5933">
        <w:rPr>
          <w:rFonts w:ascii="Arial" w:hAnsi="Arial" w:cs="Arial"/>
          <w:sz w:val="24"/>
          <w:szCs w:val="24"/>
        </w:rPr>
        <w:t>тврђивање упоредивости понуђене цене са тржишном ценом врш</w:t>
      </w:r>
      <w:r>
        <w:rPr>
          <w:rFonts w:ascii="Arial" w:hAnsi="Arial" w:cs="Arial"/>
          <w:sz w:val="24"/>
          <w:szCs w:val="24"/>
        </w:rPr>
        <w:t>и</w:t>
      </w:r>
      <w:r w:rsidRPr="007E5933">
        <w:rPr>
          <w:rFonts w:ascii="Arial" w:hAnsi="Arial" w:cs="Arial"/>
          <w:sz w:val="24"/>
          <w:szCs w:val="24"/>
        </w:rPr>
        <w:t xml:space="preserve"> комисија.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bCs/>
        </w:rPr>
      </w:pPr>
      <w:r w:rsidRPr="007E5933">
        <w:rPr>
          <w:rFonts w:ascii="Arial" w:hAnsi="Arial" w:cs="Arial"/>
        </w:rPr>
        <w:t>Модел уговора сачињава комисија, а у</w:t>
      </w:r>
      <w:r w:rsidRPr="007E5933">
        <w:rPr>
          <w:rFonts w:ascii="Arial" w:hAnsi="Arial" w:cs="Arial"/>
          <w:bCs/>
        </w:rPr>
        <w:t xml:space="preserve">колико модел уговора који комисија припрема као саставни део конкурсне документације захтева посебна стручна знања, комисија </w:t>
      </w:r>
      <w:r>
        <w:rPr>
          <w:rFonts w:ascii="Arial" w:hAnsi="Arial" w:cs="Arial"/>
          <w:bCs/>
        </w:rPr>
        <w:t>може захтевати стручну помоћ организационих јединица</w:t>
      </w:r>
      <w:r w:rsidRPr="007E593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r w:rsidRPr="007E5933">
        <w:rPr>
          <w:rFonts w:ascii="Arial" w:hAnsi="Arial" w:cs="Arial"/>
        </w:rPr>
        <w:t>У поступку заштите права поступа комисија за набавку</w:t>
      </w:r>
      <w:r>
        <w:rPr>
          <w:rFonts w:ascii="Arial" w:hAnsi="Arial" w:cs="Arial"/>
        </w:rPr>
        <w:t xml:space="preserve">, која </w:t>
      </w:r>
      <w:r>
        <w:rPr>
          <w:rFonts w:ascii="Arial" w:hAnsi="Arial" w:cs="Arial"/>
          <w:bCs/>
        </w:rPr>
        <w:t>може захтевати стручну помоћ правне и осталих стручних служби</w:t>
      </w:r>
      <w:r w:rsidRPr="007E5933">
        <w:rPr>
          <w:rFonts w:ascii="Arial" w:hAnsi="Arial" w:cs="Arial"/>
        </w:rPr>
        <w:t>.</w:t>
      </w:r>
      <w:r w:rsidRPr="007E5933">
        <w:rPr>
          <w:rFonts w:ascii="Arial" w:hAnsi="Arial" w:cs="Arial"/>
          <w:lang w:val="ru-RU"/>
        </w:rPr>
        <w:t xml:space="preserve"> Ако је захтев за заштиту права уредан, благовремен и изјављен од стране овлашћеног лица, комисија за јавну набавку је дужна да на основу чињеничног стања, у име и за рачун наручиоца одлучи по поднетом захтеву, тако што са примљеним захтевом за заштиту права предузима радње на начин, у роковима и по поступку који је прописан Законом. </w:t>
      </w:r>
    </w:p>
    <w:p w:rsidR="00CB3A51" w:rsidRPr="007E5933" w:rsidRDefault="00CB3A51" w:rsidP="00CB3A51">
      <w:pPr>
        <w:spacing w:after="6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CD4A2C">
        <w:rPr>
          <w:rFonts w:ascii="Arial" w:hAnsi="Arial" w:cs="Arial"/>
          <w:sz w:val="24"/>
          <w:szCs w:val="24"/>
        </w:rPr>
        <w:t xml:space="preserve">За поступање у роковима за закључење уговора, одговоран је </w:t>
      </w:r>
      <w:r w:rsidRPr="00CD4A2C">
        <w:rPr>
          <w:rFonts w:ascii="Arial" w:eastAsia="Times New Roman" w:hAnsi="Arial" w:cs="Arial"/>
          <w:sz w:val="24"/>
          <w:szCs w:val="24"/>
        </w:rPr>
        <w:t xml:space="preserve">руководилац наручиоца и </w:t>
      </w:r>
      <w:r w:rsidR="00552463">
        <w:rPr>
          <w:rFonts w:ascii="Arial" w:eastAsia="Times New Roman" w:hAnsi="Arial" w:cs="Arial"/>
          <w:sz w:val="24"/>
          <w:szCs w:val="24"/>
        </w:rPr>
        <w:t>Одсек за јавне набавке</w:t>
      </w:r>
      <w:r w:rsidRPr="00CD4A2C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51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</w:rPr>
      </w:pPr>
      <w:r w:rsidRPr="007E5933">
        <w:rPr>
          <w:rFonts w:ascii="Arial" w:hAnsi="Arial" w:cs="Arial"/>
        </w:rPr>
        <w:t xml:space="preserve">Прикупљање података, сачињавање и достављање извештаја о јавним набавкама Управи за јавне набавке и Државној ревизорској институцији врши </w:t>
      </w:r>
      <w:r w:rsidR="00552463">
        <w:rPr>
          <w:rFonts w:ascii="Arial" w:hAnsi="Arial" w:cs="Arial"/>
        </w:rPr>
        <w:t>Одсек за јавне набавке</w:t>
      </w:r>
      <w:r w:rsidRPr="007E59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52463">
        <w:rPr>
          <w:rFonts w:ascii="Arial" w:hAnsi="Arial" w:cs="Arial"/>
        </w:rPr>
        <w:t>Одсек за јавне набавке</w:t>
      </w:r>
      <w:r w:rsidR="007065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извештаје доставља након потписивања од стране овлашћеног лица.  </w:t>
      </w:r>
    </w:p>
    <w:p w:rsidR="00CB3A51" w:rsidRPr="00C9658D" w:rsidRDefault="00CB3A51" w:rsidP="00C9658D">
      <w:pPr>
        <w:pStyle w:val="BodyText"/>
        <w:spacing w:after="60" w:line="276" w:lineRule="auto"/>
        <w:ind w:firstLine="720"/>
        <w:jc w:val="both"/>
        <w:rPr>
          <w:rFonts w:ascii="Arial" w:hAnsi="Arial" w:cs="Arial"/>
        </w:rPr>
      </w:pPr>
      <w:r w:rsidRPr="007E5933">
        <w:rPr>
          <w:rFonts w:ascii="Arial" w:hAnsi="Arial" w:cs="Arial"/>
        </w:rPr>
        <w:t xml:space="preserve">За достављање Управи за јавне набавке доказа негативне референце за неиспуњавање обавеза у поступку јавне набавке, </w:t>
      </w:r>
      <w:r w:rsidR="007065A1">
        <w:rPr>
          <w:rFonts w:ascii="Arial" w:hAnsi="Arial" w:cs="Arial"/>
        </w:rPr>
        <w:t>Одсек за јавне набавке</w:t>
      </w:r>
      <w:r w:rsidRPr="007E59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B3A51" w:rsidRPr="00BC76AA" w:rsidRDefault="00CB3A51" w:rsidP="00CB3A51">
      <w:pPr>
        <w:pStyle w:val="BodyText"/>
        <w:spacing w:after="60" w:line="276" w:lineRule="auto"/>
        <w:jc w:val="both"/>
        <w:rPr>
          <w:rFonts w:ascii="Arial" w:eastAsia="Times New Roman" w:hAnsi="Arial" w:cs="Arial"/>
          <w:b/>
          <w:lang w:val="sr-Cyrl-CS"/>
        </w:rPr>
      </w:pP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  <w:r w:rsidRPr="007E5933">
        <w:rPr>
          <w:rFonts w:ascii="Arial" w:hAnsi="Arial" w:cs="Arial"/>
          <w:b/>
          <w:lang w:val="sr-Cyrl-CS"/>
        </w:rPr>
        <w:t>Начин обезбеђивања конкуренције</w:t>
      </w:r>
      <w:r>
        <w:rPr>
          <w:rFonts w:ascii="Arial" w:hAnsi="Arial" w:cs="Arial"/>
          <w:b/>
          <w:lang w:val="sr-Cyrl-CS"/>
        </w:rPr>
        <w:t xml:space="preserve"> </w:t>
      </w: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  <w:r w:rsidRPr="007E5933">
        <w:rPr>
          <w:rFonts w:ascii="Arial" w:eastAsia="Times New Roman" w:hAnsi="Arial" w:cs="Arial"/>
        </w:rPr>
        <w:t xml:space="preserve">Члан </w:t>
      </w:r>
      <w:r>
        <w:rPr>
          <w:rFonts w:ascii="Arial" w:eastAsia="Times New Roman" w:hAnsi="Arial" w:cs="Arial"/>
        </w:rPr>
        <w:t>4</w:t>
      </w:r>
      <w:r w:rsidR="00092894">
        <w:rPr>
          <w:rFonts w:ascii="Arial" w:eastAsia="Times New Roman" w:hAnsi="Arial" w:cs="Arial"/>
          <w:lang w:val="sr-Cyrl-CS"/>
        </w:rPr>
        <w:t>5</w:t>
      </w:r>
      <w:r w:rsidRPr="007E5933">
        <w:rPr>
          <w:rFonts w:ascii="Arial" w:eastAsia="Times New Roman" w:hAnsi="Arial" w:cs="Arial"/>
        </w:rPr>
        <w:t>.</w:t>
      </w:r>
    </w:p>
    <w:p w:rsidR="00CB3A51" w:rsidRPr="007E5933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E5933">
        <w:rPr>
          <w:rFonts w:ascii="Arial" w:eastAsia="Times New Roman" w:hAnsi="Arial" w:cs="Arial"/>
          <w:sz w:val="24"/>
          <w:szCs w:val="24"/>
          <w:lang w:val="sr-Cyrl-CS"/>
        </w:rPr>
        <w:t xml:space="preserve">Конкуренција у свим поступцима јавне набавке обезбеђује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се </w:t>
      </w:r>
      <w:r w:rsidRPr="007E5933">
        <w:rPr>
          <w:rFonts w:ascii="Arial" w:eastAsia="Times New Roman" w:hAnsi="Arial" w:cs="Arial"/>
          <w:sz w:val="24"/>
          <w:szCs w:val="24"/>
          <w:lang w:val="sr-Cyrl-CS"/>
        </w:rPr>
        <w:t xml:space="preserve">у складу са Законом, уз обавезу примене начела транспарентности поступка јавне набавке.  </w:t>
      </w:r>
    </w:p>
    <w:p w:rsidR="00CB3A51" w:rsidRPr="007E5933" w:rsidRDefault="00CB3A51" w:rsidP="00CB3A5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E5933">
        <w:rPr>
          <w:rFonts w:ascii="Arial" w:eastAsia="Times New Roman" w:hAnsi="Arial" w:cs="Arial"/>
          <w:sz w:val="24"/>
          <w:szCs w:val="24"/>
          <w:lang w:val="sr-Cyrl-CS"/>
        </w:rPr>
        <w:t>У поступку јавне набавке неопходно је одредити услове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за учешће у поступку</w:t>
      </w:r>
      <w:r w:rsidRPr="007E5933">
        <w:rPr>
          <w:rFonts w:ascii="Arial" w:eastAsia="Times New Roman" w:hAnsi="Arial" w:cs="Arial"/>
          <w:sz w:val="24"/>
          <w:szCs w:val="24"/>
          <w:lang w:val="sr-Cyrl-CS"/>
        </w:rPr>
        <w:t>, техничке спецификације и критеријуме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за доделу уговора на начин </w:t>
      </w:r>
      <w:r w:rsidRPr="007E5933">
        <w:rPr>
          <w:rFonts w:ascii="Arial" w:eastAsia="Times New Roman" w:hAnsi="Arial" w:cs="Arial"/>
          <w:sz w:val="24"/>
          <w:szCs w:val="24"/>
          <w:lang w:val="sr-Cyrl-CS"/>
        </w:rPr>
        <w:t>који обезбеђуј</w:t>
      </w:r>
      <w:r>
        <w:rPr>
          <w:rFonts w:ascii="Arial" w:eastAsia="Times New Roman" w:hAnsi="Arial" w:cs="Arial"/>
          <w:sz w:val="24"/>
          <w:szCs w:val="24"/>
          <w:lang w:val="sr-Cyrl-CS"/>
        </w:rPr>
        <w:t>е</w:t>
      </w:r>
      <w:r w:rsidRPr="007E5933">
        <w:rPr>
          <w:rFonts w:ascii="Arial" w:eastAsia="Times New Roman" w:hAnsi="Arial" w:cs="Arial"/>
          <w:sz w:val="24"/>
          <w:szCs w:val="24"/>
          <w:lang w:val="sr-Cyrl-CS"/>
        </w:rPr>
        <w:t xml:space="preserve"> учешће што већег броја понуђача и подносиоца пријава и који не ствара дискриминацију међу понуђачима. </w:t>
      </w:r>
    </w:p>
    <w:p w:rsidR="00CB3A51" w:rsidRPr="007E5933" w:rsidRDefault="00CB3A51" w:rsidP="00CB3A51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У циљу обезбеђивања конкуренције, у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 поступ</w:t>
      </w:r>
      <w:r>
        <w:rPr>
          <w:rFonts w:ascii="Arial" w:hAnsi="Arial" w:cs="Arial"/>
          <w:sz w:val="24"/>
          <w:szCs w:val="24"/>
          <w:lang w:val="sr-Cyrl-CS"/>
        </w:rPr>
        <w:t>ку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 јавн</w:t>
      </w:r>
      <w:r>
        <w:rPr>
          <w:rFonts w:ascii="Arial" w:hAnsi="Arial" w:cs="Arial"/>
          <w:sz w:val="24"/>
          <w:szCs w:val="24"/>
          <w:lang w:val="sr-Cyrl-CS"/>
        </w:rPr>
        <w:t>е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 набавк</w:t>
      </w:r>
      <w:r>
        <w:rPr>
          <w:rFonts w:ascii="Arial" w:hAnsi="Arial" w:cs="Arial"/>
          <w:sz w:val="24"/>
          <w:szCs w:val="24"/>
          <w:lang w:val="sr-Cyrl-CS"/>
        </w:rPr>
        <w:t>е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 мале вредности позив се упућује на адресе најмање три </w:t>
      </w:r>
      <w:r>
        <w:rPr>
          <w:rFonts w:ascii="Arial" w:hAnsi="Arial" w:cs="Arial"/>
          <w:sz w:val="24"/>
          <w:szCs w:val="24"/>
          <w:lang w:val="sr-Cyrl-CS"/>
        </w:rPr>
        <w:t>лица која обављају делатност која је предмет јавне набавке и која су према сазнањима наручиоца способна да изврше набавку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, а када год је могуће и на адресе већег броја </w:t>
      </w:r>
      <w:r>
        <w:rPr>
          <w:rFonts w:ascii="Arial" w:hAnsi="Arial" w:cs="Arial"/>
          <w:sz w:val="24"/>
          <w:szCs w:val="24"/>
          <w:lang w:val="sr-Cyrl-CS"/>
        </w:rPr>
        <w:t>лица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 w:rsidRPr="007E5933">
        <w:rPr>
          <w:rFonts w:ascii="Arial" w:hAnsi="Arial" w:cs="Arial"/>
          <w:sz w:val="24"/>
          <w:szCs w:val="24"/>
          <w:lang w:val="sr-Cyrl-CS"/>
        </w:rPr>
        <w:t>У преговарачком поступку без објављивања позива за подношење понуда позив се упућује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 увек ако је то могуће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 на адресе најмање три </w:t>
      </w:r>
      <w:r>
        <w:rPr>
          <w:rFonts w:ascii="Arial" w:hAnsi="Arial" w:cs="Arial"/>
          <w:sz w:val="24"/>
          <w:szCs w:val="24"/>
          <w:lang w:val="sr-Cyrl-CS"/>
        </w:rPr>
        <w:t>лица која обављају делатност која је предмет јавне набавке и која су према сазнањима наручиоца способна да изврше набавку</w:t>
      </w:r>
      <w:r w:rsidRPr="007E5933">
        <w:rPr>
          <w:rFonts w:ascii="Arial" w:hAnsi="Arial" w:cs="Arial"/>
          <w:sz w:val="24"/>
          <w:szCs w:val="24"/>
          <w:lang w:val="sr-Cyrl-CS"/>
        </w:rPr>
        <w:t xml:space="preserve">, а када год је могуће и на адресе већег броја </w:t>
      </w:r>
      <w:r>
        <w:rPr>
          <w:rFonts w:ascii="Arial" w:hAnsi="Arial" w:cs="Arial"/>
          <w:sz w:val="24"/>
          <w:szCs w:val="24"/>
          <w:lang w:val="sr-Cyrl-CS"/>
        </w:rPr>
        <w:t>лица</w:t>
      </w:r>
      <w:r w:rsidRPr="007E5933">
        <w:rPr>
          <w:rFonts w:ascii="Arial" w:hAnsi="Arial" w:cs="Arial"/>
          <w:sz w:val="24"/>
          <w:szCs w:val="24"/>
          <w:lang w:val="sr-Cyrl-CS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CB3A51" w:rsidRDefault="00CB3A51" w:rsidP="00CB3A51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До сазнања о потенцијалним понуђачима који </w:t>
      </w:r>
      <w:r w:rsidRPr="00541FBD">
        <w:rPr>
          <w:rFonts w:ascii="Arial" w:hAnsi="Arial" w:cs="Arial"/>
          <w:sz w:val="24"/>
          <w:szCs w:val="24"/>
          <w:lang w:val="sr-Cyrl-CS"/>
        </w:rPr>
        <w:t>могу да изврше предмет јавне набавке</w:t>
      </w:r>
      <w:r>
        <w:rPr>
          <w:rFonts w:ascii="Arial" w:hAnsi="Arial" w:cs="Arial"/>
          <w:sz w:val="24"/>
          <w:szCs w:val="24"/>
          <w:lang w:val="sr-Cyrl-CS"/>
        </w:rPr>
        <w:t xml:space="preserve">, долази се истраживањем тржишта на начин одређен у делу планирања набавки.  </w:t>
      </w:r>
    </w:p>
    <w:p w:rsidR="00CB3A51" w:rsidRDefault="00CB3A51" w:rsidP="00CB3A51">
      <w:pPr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CB3A51" w:rsidRPr="004C2039" w:rsidRDefault="00CB3A51" w:rsidP="00CB3A51">
      <w:pPr>
        <w:pStyle w:val="BodyTextFirstIndent"/>
        <w:spacing w:after="60"/>
        <w:ind w:firstLine="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C2039">
        <w:rPr>
          <w:rFonts w:ascii="Arial" w:hAnsi="Arial" w:cs="Arial"/>
          <w:b/>
          <w:sz w:val="24"/>
          <w:szCs w:val="24"/>
          <w:lang w:val="sr-Cyrl-CS"/>
        </w:rPr>
        <w:t>Начин поступања у циљу заштите података и одређивање поверљивости</w:t>
      </w:r>
    </w:p>
    <w:p w:rsidR="00CB3A51" w:rsidRPr="004C2039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Cs/>
          <w:lang w:val="sr-Cyrl-CS"/>
        </w:rPr>
      </w:pPr>
    </w:p>
    <w:p w:rsidR="00CB3A51" w:rsidRPr="004C2039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Cs/>
        </w:rPr>
      </w:pPr>
      <w:r w:rsidRPr="004C2039">
        <w:rPr>
          <w:rFonts w:ascii="Arial" w:hAnsi="Arial" w:cs="Arial"/>
          <w:bCs/>
        </w:rPr>
        <w:t xml:space="preserve">Члан </w:t>
      </w:r>
      <w:r w:rsidR="007065A1">
        <w:rPr>
          <w:rFonts w:ascii="Arial" w:hAnsi="Arial" w:cs="Arial"/>
          <w:bCs/>
          <w:lang w:val="sr-Cyrl-CS"/>
        </w:rPr>
        <w:t>4</w:t>
      </w:r>
      <w:r w:rsidR="00092894">
        <w:rPr>
          <w:rFonts w:ascii="Arial" w:hAnsi="Arial" w:cs="Arial"/>
          <w:bCs/>
          <w:lang w:val="sr-Cyrl-CS"/>
        </w:rPr>
        <w:t>6</w:t>
      </w:r>
      <w:r w:rsidRPr="004C2039">
        <w:rPr>
          <w:rFonts w:ascii="Arial" w:hAnsi="Arial" w:cs="Arial"/>
          <w:bCs/>
        </w:rPr>
        <w:t xml:space="preserve">. </w:t>
      </w:r>
    </w:p>
    <w:p w:rsidR="00CB3A51" w:rsidRPr="004C2039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4C2039">
        <w:rPr>
          <w:rFonts w:ascii="Arial" w:eastAsia="Times New Roman" w:hAnsi="Arial" w:cs="Arial"/>
          <w:sz w:val="24"/>
          <w:szCs w:val="24"/>
        </w:rPr>
        <w:t xml:space="preserve">Служба набавке, чланови комисије, као и сви запослени  који су имали увид у </w:t>
      </w:r>
      <w:r w:rsidRPr="004C2039">
        <w:rPr>
          <w:rFonts w:ascii="Arial" w:hAnsi="Arial" w:cs="Arial"/>
          <w:sz w:val="24"/>
          <w:szCs w:val="24"/>
        </w:rPr>
        <w:t>податке о понуђачима садржане у понуди које је као</w:t>
      </w:r>
      <w:r>
        <w:rPr>
          <w:rFonts w:ascii="Arial" w:hAnsi="Arial" w:cs="Arial"/>
          <w:sz w:val="24"/>
          <w:szCs w:val="24"/>
          <w:lang w:val="sr-Cyrl-CS"/>
        </w:rPr>
        <w:t xml:space="preserve"> поверљиве</w:t>
      </w:r>
      <w:r w:rsidRPr="004C2039">
        <w:rPr>
          <w:rFonts w:ascii="Arial" w:hAnsi="Arial" w:cs="Arial"/>
          <w:sz w:val="24"/>
          <w:szCs w:val="24"/>
        </w:rPr>
        <w:t xml:space="preserve">, у складу са Законом, понуђач означио у понуди, дужни су да чувају као поверљиве и одбију давање информације која би значила повреду поверљивости података добијених у понуди. </w:t>
      </w:r>
    </w:p>
    <w:p w:rsidR="00CB3A51" w:rsidRPr="004C2039" w:rsidRDefault="00CB3A51" w:rsidP="00CB3A51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4C2039">
        <w:rPr>
          <w:rFonts w:ascii="Arial" w:hAnsi="Arial" w:cs="Arial"/>
          <w:sz w:val="24"/>
          <w:szCs w:val="24"/>
        </w:rPr>
        <w:t xml:space="preserve">Не сматрају се поверљивим докази о испуњености обавезних услова, цена и други подаци из понуде који су од значаја за примену елемената критеријума и рангирање понуде. </w:t>
      </w:r>
    </w:p>
    <w:p w:rsidR="00CB3A51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 w:rsidRPr="004C2039">
        <w:rPr>
          <w:rFonts w:ascii="Arial" w:hAnsi="Arial" w:cs="Arial"/>
          <w:sz w:val="24"/>
          <w:szCs w:val="24"/>
        </w:rPr>
        <w:t xml:space="preserve">Понуде и сва документација из поступка набавке, чува се у служби набавке  која је дужна да предузме све мере у циљу заштите података у складу са законом.  </w:t>
      </w:r>
    </w:p>
    <w:p w:rsidR="00CB3A51" w:rsidRPr="00C9658D" w:rsidRDefault="00CB3A51" w:rsidP="00C9658D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Свим лицима која учествују у спровођењу поступка јавне набавке, односно у припреми конкурсне документације за јавну набавку или појединих њених делова, забрањено је да трећим лицима саопштавају било које незваничне податке у вези са јавном набавком.</w:t>
      </w:r>
    </w:p>
    <w:p w:rsidR="00CB3A51" w:rsidRPr="00F15D26" w:rsidRDefault="00CB3A51" w:rsidP="00CB3A51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F15D26">
        <w:rPr>
          <w:rFonts w:ascii="Arial" w:hAnsi="Arial" w:cs="Arial"/>
          <w:sz w:val="24"/>
          <w:szCs w:val="24"/>
        </w:rPr>
        <w:t xml:space="preserve">Документација се чува у служби набавке до извршења уговора, након чега се доставља надлежној организационој јединици на архивирање. </w:t>
      </w:r>
    </w:p>
    <w:p w:rsidR="00CB3A51" w:rsidRPr="00C9658D" w:rsidRDefault="00CB3A51" w:rsidP="00C9658D">
      <w:pPr>
        <w:spacing w:after="60"/>
        <w:jc w:val="both"/>
        <w:rPr>
          <w:rFonts w:ascii="Arial" w:hAnsi="Arial" w:cs="Arial"/>
          <w:sz w:val="24"/>
          <w:szCs w:val="24"/>
        </w:rPr>
      </w:pPr>
    </w:p>
    <w:p w:rsidR="00CB3A51" w:rsidRPr="00F47BD4" w:rsidRDefault="00CB3A51" w:rsidP="00CB3A51">
      <w:pPr>
        <w:pStyle w:val="Clan"/>
        <w:spacing w:before="0" w:after="60" w:line="276" w:lineRule="auto"/>
        <w:ind w:left="0" w:right="0"/>
        <w:rPr>
          <w:sz w:val="24"/>
          <w:szCs w:val="24"/>
        </w:rPr>
      </w:pPr>
      <w:r w:rsidRPr="00F47BD4">
        <w:rPr>
          <w:sz w:val="24"/>
          <w:szCs w:val="24"/>
        </w:rPr>
        <w:lastRenderedPageBreak/>
        <w:t>Одређивање поверљивости</w:t>
      </w:r>
    </w:p>
    <w:p w:rsidR="00CB3A51" w:rsidRPr="007E5933" w:rsidRDefault="00CB3A51" w:rsidP="00CB3A51">
      <w:pPr>
        <w:pStyle w:val="Clan"/>
        <w:spacing w:before="0" w:after="60" w:line="276" w:lineRule="auto"/>
        <w:ind w:left="0" w:right="0"/>
        <w:rPr>
          <w:b w:val="0"/>
          <w:sz w:val="24"/>
          <w:szCs w:val="24"/>
        </w:rPr>
      </w:pPr>
    </w:p>
    <w:p w:rsidR="00CB3A51" w:rsidRPr="007E5933" w:rsidRDefault="00CB3A51" w:rsidP="00CB3A51">
      <w:pPr>
        <w:pStyle w:val="Clan"/>
        <w:spacing w:before="0" w:after="60" w:line="276" w:lineRule="auto"/>
        <w:ind w:left="0" w:right="0"/>
        <w:rPr>
          <w:b w:val="0"/>
          <w:sz w:val="24"/>
          <w:szCs w:val="24"/>
        </w:rPr>
      </w:pPr>
      <w:r w:rsidRPr="007E5933">
        <w:rPr>
          <w:b w:val="0"/>
          <w:sz w:val="24"/>
          <w:szCs w:val="24"/>
        </w:rPr>
        <w:t xml:space="preserve">Члан </w:t>
      </w:r>
      <w:r w:rsidR="00092894">
        <w:rPr>
          <w:b w:val="0"/>
          <w:sz w:val="24"/>
          <w:szCs w:val="24"/>
          <w:lang/>
        </w:rPr>
        <w:t>47</w:t>
      </w:r>
      <w:r w:rsidRPr="007E5933">
        <w:rPr>
          <w:b w:val="0"/>
          <w:sz w:val="24"/>
          <w:szCs w:val="24"/>
        </w:rPr>
        <w:t xml:space="preserve">. </w:t>
      </w:r>
    </w:p>
    <w:p w:rsidR="00CB3A51" w:rsidRPr="007E5933" w:rsidRDefault="00CB3A51" w:rsidP="00CB3A51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>У конкурсној документацији може се захтевати заштита поверљивости података који се понуђачима стављају на располагање, укључујући и њихове подизвођаче.</w:t>
      </w:r>
    </w:p>
    <w:p w:rsidR="00CB3A51" w:rsidRPr="007E5933" w:rsidRDefault="00CB3A51" w:rsidP="00CB3A51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>Преузимање конкурсне документације може се условити потписивањем изјаве или споразума о чувању поверљивих података уколико ти подаци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</w:t>
      </w:r>
    </w:p>
    <w:p w:rsidR="00CB3A51" w:rsidRPr="007E5933" w:rsidRDefault="00CB3A51" w:rsidP="00CB3A51">
      <w:pPr>
        <w:spacing w:after="60"/>
        <w:ind w:firstLine="709"/>
        <w:jc w:val="both"/>
        <w:rPr>
          <w:rFonts w:ascii="Arial" w:eastAsia="Arial Unicode MS" w:hAnsi="Arial" w:cs="Arial"/>
          <w:iCs/>
          <w:color w:val="000000"/>
          <w:sz w:val="24"/>
          <w:szCs w:val="24"/>
        </w:rPr>
      </w:pPr>
      <w:r w:rsidRPr="007E5933">
        <w:rPr>
          <w:rFonts w:ascii="Arial" w:eastAsia="Arial Unicode MS" w:hAnsi="Arial" w:cs="Arial"/>
          <w:iCs/>
          <w:color w:val="000000"/>
          <w:sz w:val="24"/>
          <w:szCs w:val="24"/>
        </w:rPr>
        <w:t>Комисија је дужна да поступа са поверљивим подацима у складу са Законом.</w:t>
      </w:r>
    </w:p>
    <w:p w:rsidR="00CB3A51" w:rsidRPr="007E5933" w:rsidRDefault="00CB3A51" w:rsidP="00CB3A51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</w:p>
    <w:p w:rsidR="00CB3A51" w:rsidRPr="000F6E80" w:rsidRDefault="00CB3A51" w:rsidP="00CB3A5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0F6E80">
        <w:rPr>
          <w:rFonts w:ascii="Arial" w:eastAsia="Times New Roman" w:hAnsi="Arial" w:cs="Arial"/>
          <w:b/>
          <w:sz w:val="24"/>
          <w:szCs w:val="24"/>
          <w:lang w:val="sr-Cyrl-CS"/>
        </w:rPr>
        <w:t>Начин ев</w:t>
      </w:r>
      <w:r w:rsidRPr="000F6E80">
        <w:rPr>
          <w:rFonts w:ascii="Arial" w:eastAsia="Times New Roman" w:hAnsi="Arial" w:cs="Arial"/>
          <w:b/>
          <w:sz w:val="24"/>
          <w:szCs w:val="24"/>
        </w:rPr>
        <w:t>идентира</w:t>
      </w:r>
      <w:r w:rsidRPr="000F6E80">
        <w:rPr>
          <w:rFonts w:ascii="Arial" w:eastAsia="Times New Roman" w:hAnsi="Arial" w:cs="Arial"/>
          <w:b/>
          <w:sz w:val="24"/>
          <w:szCs w:val="24"/>
          <w:lang w:val="sr-Cyrl-CS"/>
        </w:rPr>
        <w:t>ња</w:t>
      </w:r>
      <w:r w:rsidRPr="000F6E80">
        <w:rPr>
          <w:rFonts w:ascii="Arial" w:eastAsia="Times New Roman" w:hAnsi="Arial" w:cs="Arial"/>
          <w:b/>
          <w:sz w:val="24"/>
          <w:szCs w:val="24"/>
        </w:rPr>
        <w:t xml:space="preserve"> св</w:t>
      </w:r>
      <w:r w:rsidRPr="000F6E80">
        <w:rPr>
          <w:rFonts w:ascii="Arial" w:eastAsia="Times New Roman" w:hAnsi="Arial" w:cs="Arial"/>
          <w:b/>
          <w:sz w:val="24"/>
          <w:szCs w:val="24"/>
          <w:lang w:val="sr-Cyrl-CS"/>
        </w:rPr>
        <w:t>их</w:t>
      </w:r>
      <w:r w:rsidRPr="000F6E80">
        <w:rPr>
          <w:rFonts w:ascii="Arial" w:eastAsia="Times New Roman" w:hAnsi="Arial" w:cs="Arial"/>
          <w:b/>
          <w:sz w:val="24"/>
          <w:szCs w:val="24"/>
        </w:rPr>
        <w:t xml:space="preserve"> радњ</w:t>
      </w:r>
      <w:r w:rsidRPr="000F6E80">
        <w:rPr>
          <w:rFonts w:ascii="Arial" w:eastAsia="Times New Roman" w:hAnsi="Arial" w:cs="Arial"/>
          <w:b/>
          <w:sz w:val="24"/>
          <w:szCs w:val="24"/>
          <w:lang w:val="sr-Cyrl-CS"/>
        </w:rPr>
        <w:t>и</w:t>
      </w:r>
      <w:r w:rsidRPr="000F6E80">
        <w:rPr>
          <w:rFonts w:ascii="Arial" w:eastAsia="Times New Roman" w:hAnsi="Arial" w:cs="Arial"/>
          <w:b/>
          <w:sz w:val="24"/>
          <w:szCs w:val="24"/>
        </w:rPr>
        <w:t xml:space="preserve"> и </w:t>
      </w:r>
      <w:r w:rsidRPr="000F6E80">
        <w:rPr>
          <w:rFonts w:ascii="Arial" w:eastAsia="Times New Roman" w:hAnsi="Arial" w:cs="Arial"/>
          <w:b/>
          <w:sz w:val="24"/>
          <w:szCs w:val="24"/>
          <w:lang w:val="sr-Cyrl-CS"/>
        </w:rPr>
        <w:t>аката</w:t>
      </w:r>
      <w:r w:rsidRPr="000F6E80">
        <w:rPr>
          <w:rFonts w:ascii="Arial" w:eastAsia="Times New Roman" w:hAnsi="Arial" w:cs="Arial"/>
          <w:b/>
          <w:sz w:val="24"/>
          <w:szCs w:val="24"/>
        </w:rPr>
        <w:t>, чува</w:t>
      </w:r>
      <w:r w:rsidRPr="000F6E80">
        <w:rPr>
          <w:rFonts w:ascii="Arial" w:eastAsia="Times New Roman" w:hAnsi="Arial" w:cs="Arial"/>
          <w:b/>
          <w:sz w:val="24"/>
          <w:szCs w:val="24"/>
          <w:lang w:val="sr-Cyrl-CS"/>
        </w:rPr>
        <w:t>ња</w:t>
      </w:r>
      <w:r w:rsidRPr="000F6E80">
        <w:rPr>
          <w:rFonts w:ascii="Arial" w:eastAsia="Times New Roman" w:hAnsi="Arial" w:cs="Arial"/>
          <w:b/>
          <w:sz w:val="24"/>
          <w:szCs w:val="24"/>
        </w:rPr>
        <w:t xml:space="preserve"> документациј</w:t>
      </w:r>
      <w:r w:rsidRPr="000F6E80">
        <w:rPr>
          <w:rFonts w:ascii="Arial" w:eastAsia="Times New Roman" w:hAnsi="Arial" w:cs="Arial"/>
          <w:b/>
          <w:sz w:val="24"/>
          <w:szCs w:val="24"/>
          <w:lang w:val="sr-Cyrl-CS"/>
        </w:rPr>
        <w:t>е</w:t>
      </w:r>
      <w:r w:rsidRPr="000F6E80">
        <w:rPr>
          <w:rFonts w:ascii="Arial" w:eastAsia="Times New Roman" w:hAnsi="Arial" w:cs="Arial"/>
          <w:b/>
          <w:sz w:val="24"/>
          <w:szCs w:val="24"/>
        </w:rPr>
        <w:t xml:space="preserve"> у вези са јавним набавкама и во</w:t>
      </w:r>
      <w:r w:rsidRPr="000F6E80">
        <w:rPr>
          <w:rFonts w:ascii="Arial" w:eastAsia="Times New Roman" w:hAnsi="Arial" w:cs="Arial"/>
          <w:b/>
          <w:sz w:val="24"/>
          <w:szCs w:val="24"/>
          <w:lang w:val="sr-Cyrl-CS"/>
        </w:rPr>
        <w:t>ђења</w:t>
      </w:r>
      <w:r w:rsidRPr="000F6E80">
        <w:rPr>
          <w:rFonts w:ascii="Arial" w:eastAsia="Times New Roman" w:hAnsi="Arial" w:cs="Arial"/>
          <w:b/>
          <w:sz w:val="24"/>
          <w:szCs w:val="24"/>
        </w:rPr>
        <w:t xml:space="preserve"> евиденциј</w:t>
      </w:r>
      <w:r w:rsidRPr="000F6E80">
        <w:rPr>
          <w:rFonts w:ascii="Arial" w:eastAsia="Times New Roman" w:hAnsi="Arial" w:cs="Arial"/>
          <w:b/>
          <w:sz w:val="24"/>
          <w:szCs w:val="24"/>
          <w:lang w:val="sr-Cyrl-CS"/>
        </w:rPr>
        <w:t>е</w:t>
      </w:r>
      <w:r w:rsidRPr="000F6E80">
        <w:rPr>
          <w:rFonts w:ascii="Arial" w:eastAsia="Times New Roman" w:hAnsi="Arial" w:cs="Arial"/>
          <w:b/>
          <w:sz w:val="24"/>
          <w:szCs w:val="24"/>
        </w:rPr>
        <w:t xml:space="preserve"> закључених уговора  и добављача</w:t>
      </w:r>
    </w:p>
    <w:p w:rsidR="00CB3A51" w:rsidRPr="007E5933" w:rsidRDefault="00CB3A51" w:rsidP="00CB3A51">
      <w:pPr>
        <w:spacing w:after="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Cs/>
        </w:rPr>
      </w:pPr>
      <w:r w:rsidRPr="007E5933">
        <w:rPr>
          <w:rFonts w:ascii="Arial" w:hAnsi="Arial" w:cs="Arial"/>
          <w:bCs/>
        </w:rPr>
        <w:t xml:space="preserve">Члан </w:t>
      </w:r>
      <w:r w:rsidR="00092894">
        <w:rPr>
          <w:rFonts w:ascii="Arial" w:hAnsi="Arial" w:cs="Arial"/>
          <w:bCs/>
          <w:lang/>
        </w:rPr>
        <w:t>48</w:t>
      </w:r>
      <w:r w:rsidRPr="007E5933">
        <w:rPr>
          <w:rFonts w:ascii="Arial" w:hAnsi="Arial" w:cs="Arial"/>
          <w:bCs/>
        </w:rPr>
        <w:t>.</w:t>
      </w:r>
    </w:p>
    <w:p w:rsidR="00CB3A51" w:rsidRPr="00C9658D" w:rsidRDefault="00CB3A51" w:rsidP="00C9658D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>Наручилац је дужан да евидентира све радње и акте током планирања, спровођења поступка и извршења јавне набавке, да чува сву документацију везану за јавне набавке у складу са прописима који уређују област документарне грађе и архива, најмање десет година од истека уговореног рока за извршење појединачног уговора о јавној набавци, односно пет година од доношења одлуке о обустави поступка и да води евиденцију свих закључених уговора о јавним набавкама и евиденцију добављача.</w:t>
      </w:r>
    </w:p>
    <w:p w:rsidR="00CB3A51" w:rsidRPr="007E5933" w:rsidRDefault="00CB3A51" w:rsidP="00CB3A51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  <w:lang w:val="ru-RU"/>
        </w:rPr>
        <w:t>Служба набавк</w:t>
      </w:r>
      <w:r>
        <w:rPr>
          <w:rFonts w:ascii="Arial" w:hAnsi="Arial" w:cs="Arial"/>
          <w:sz w:val="24"/>
          <w:szCs w:val="24"/>
          <w:lang w:val="ru-RU"/>
        </w:rPr>
        <w:t>е</w:t>
      </w:r>
      <w:r w:rsidRPr="007E5933">
        <w:rPr>
          <w:rFonts w:ascii="Arial" w:hAnsi="Arial" w:cs="Arial"/>
          <w:sz w:val="24"/>
          <w:szCs w:val="24"/>
          <w:lang w:val="ru-RU"/>
        </w:rPr>
        <w:t xml:space="preserve"> је дужна да прикупља и евидентира податке о поступцима јавних набавки и закљученим уговорима о јавним набавкама, као и да Управи за јавне набавке доставља троме</w:t>
      </w:r>
      <w:r>
        <w:rPr>
          <w:rFonts w:ascii="Arial" w:hAnsi="Arial" w:cs="Arial"/>
          <w:sz w:val="24"/>
          <w:szCs w:val="24"/>
          <w:lang w:val="ru-RU"/>
        </w:rPr>
        <w:t>сечни извештај најкасније до 10</w:t>
      </w:r>
      <w:r w:rsidRPr="007E5933">
        <w:rPr>
          <w:rFonts w:ascii="Arial" w:hAnsi="Arial" w:cs="Arial"/>
          <w:sz w:val="24"/>
          <w:szCs w:val="24"/>
          <w:lang w:val="ru-RU"/>
        </w:rPr>
        <w:t>-ог у месецу који следи по истеку тромесечја, у складу са Законом.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</w:rPr>
      </w:pPr>
      <w:r w:rsidRPr="007E5933">
        <w:rPr>
          <w:rFonts w:ascii="Arial" w:hAnsi="Arial" w:cs="Arial"/>
        </w:rPr>
        <w:t>Тромесечни извештај из става 1. овог члана потписује руководилац наручиоца или лице које он овласти.</w:t>
      </w:r>
    </w:p>
    <w:p w:rsidR="00CB3A51" w:rsidRPr="007E5933" w:rsidRDefault="00CB3A51" w:rsidP="00CB3A51">
      <w:pPr>
        <w:pStyle w:val="BodyText"/>
        <w:spacing w:after="60" w:line="276" w:lineRule="auto"/>
        <w:ind w:firstLine="720"/>
        <w:jc w:val="both"/>
        <w:rPr>
          <w:rFonts w:ascii="Arial" w:hAnsi="Arial" w:cs="Arial"/>
        </w:rPr>
      </w:pPr>
      <w:r w:rsidRPr="007E5933">
        <w:rPr>
          <w:rFonts w:ascii="Arial" w:hAnsi="Arial" w:cs="Arial"/>
        </w:rPr>
        <w:t xml:space="preserve">Након извршења уговора о јавној набавци или коначности одлуке о обустави поступка, </w:t>
      </w:r>
      <w:r>
        <w:rPr>
          <w:rFonts w:ascii="Arial" w:hAnsi="Arial" w:cs="Arial"/>
        </w:rPr>
        <w:t>с</w:t>
      </w:r>
      <w:r w:rsidRPr="007E5933">
        <w:rPr>
          <w:rFonts w:ascii="Arial" w:hAnsi="Arial" w:cs="Arial"/>
        </w:rPr>
        <w:t>лужба набавк</w:t>
      </w:r>
      <w:r>
        <w:rPr>
          <w:rFonts w:ascii="Arial" w:hAnsi="Arial" w:cs="Arial"/>
        </w:rPr>
        <w:t>е</w:t>
      </w:r>
      <w:r w:rsidRPr="007E5933">
        <w:rPr>
          <w:rFonts w:ascii="Arial" w:hAnsi="Arial" w:cs="Arial"/>
        </w:rPr>
        <w:t xml:space="preserve"> сву документацију доставља служби за архивирање, која је дужна да чува сву документацију везану за јавне набавке у складу са прописима који уређују област документарне грађе и архива, најмање десет година од истека уговореног рока за извршење појединачног уговора о јавној набавци, односно пет година од доношења одлуке о обустави поступка.</w:t>
      </w:r>
    </w:p>
    <w:p w:rsidR="00CB3A51" w:rsidRDefault="00CB3A51" w:rsidP="00CB3A51">
      <w:pPr>
        <w:pStyle w:val="BodyText"/>
        <w:spacing w:after="60" w:line="276" w:lineRule="auto"/>
        <w:ind w:firstLine="709"/>
        <w:jc w:val="both"/>
        <w:rPr>
          <w:rFonts w:ascii="Arial" w:hAnsi="Arial" w:cs="Arial"/>
          <w:lang w:val="sr-Cyrl-CS"/>
        </w:rPr>
      </w:pPr>
      <w:r>
        <w:rPr>
          <w:rFonts w:ascii="Arial" w:eastAsia="Times New Roman" w:hAnsi="Arial" w:cs="Arial"/>
          <w:kern w:val="0"/>
        </w:rPr>
        <w:t>С</w:t>
      </w:r>
      <w:r w:rsidRPr="007E5933">
        <w:rPr>
          <w:rFonts w:ascii="Arial" w:eastAsia="Times New Roman" w:hAnsi="Arial" w:cs="Arial"/>
          <w:kern w:val="0"/>
        </w:rPr>
        <w:t>лужба набавке</w:t>
      </w:r>
      <w:r w:rsidRPr="007E5933">
        <w:rPr>
          <w:rFonts w:ascii="Arial" w:hAnsi="Arial" w:cs="Arial"/>
        </w:rPr>
        <w:t xml:space="preserve"> води евиденцију свих закључених уговора о јавним набавкама и евиденцију добављача, у писаној и</w:t>
      </w:r>
      <w:r>
        <w:rPr>
          <w:rFonts w:ascii="Arial" w:hAnsi="Arial" w:cs="Arial"/>
        </w:rPr>
        <w:t>/или</w:t>
      </w:r>
      <w:r w:rsidRPr="007E5933">
        <w:rPr>
          <w:rFonts w:ascii="Arial" w:hAnsi="Arial" w:cs="Arial"/>
        </w:rPr>
        <w:t xml:space="preserve"> електронској форми.</w:t>
      </w:r>
    </w:p>
    <w:p w:rsidR="00CB3A51" w:rsidRPr="007E5933" w:rsidRDefault="00CB3A51" w:rsidP="00CB3A51">
      <w:pPr>
        <w:pStyle w:val="BodyText"/>
        <w:spacing w:after="60" w:line="276" w:lineRule="auto"/>
        <w:jc w:val="both"/>
        <w:rPr>
          <w:rFonts w:ascii="Arial" w:hAnsi="Arial" w:cs="Arial"/>
          <w:b/>
        </w:rPr>
      </w:pP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  <w:r w:rsidRPr="007E5933">
        <w:rPr>
          <w:rFonts w:ascii="Arial" w:hAnsi="Arial" w:cs="Arial"/>
          <w:b/>
        </w:rPr>
        <w:t xml:space="preserve">Набавке на </w:t>
      </w:r>
      <w:r w:rsidRPr="004F58B6">
        <w:rPr>
          <w:rFonts w:ascii="Arial" w:hAnsi="Arial" w:cs="Arial"/>
          <w:b/>
        </w:rPr>
        <w:t xml:space="preserve">које се закон не примењује </w:t>
      </w: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/>
          <w:color w:val="auto"/>
          <w:lang w:val="sr-Cyrl-CS"/>
        </w:rPr>
      </w:pPr>
    </w:p>
    <w:p w:rsidR="00092894" w:rsidRPr="00D70F87" w:rsidRDefault="00092894" w:rsidP="00CB3A51">
      <w:pPr>
        <w:pStyle w:val="BodyText"/>
        <w:spacing w:after="60" w:line="276" w:lineRule="auto"/>
        <w:jc w:val="center"/>
        <w:rPr>
          <w:rFonts w:ascii="Arial" w:hAnsi="Arial" w:cs="Arial"/>
          <w:b/>
          <w:color w:val="auto"/>
          <w:lang w:val="sr-Cyrl-CS"/>
        </w:rPr>
      </w:pPr>
    </w:p>
    <w:p w:rsidR="00CB3A51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color w:val="auto"/>
          <w:lang w:val="sr-Cyrl-CS"/>
        </w:rPr>
      </w:pPr>
      <w:r w:rsidRPr="00D70F87">
        <w:rPr>
          <w:rFonts w:ascii="Arial" w:hAnsi="Arial" w:cs="Arial"/>
          <w:bCs/>
          <w:color w:val="auto"/>
        </w:rPr>
        <w:lastRenderedPageBreak/>
        <w:t xml:space="preserve">Члан </w:t>
      </w:r>
      <w:r w:rsidR="00092894">
        <w:rPr>
          <w:rFonts w:ascii="Arial" w:hAnsi="Arial" w:cs="Arial"/>
          <w:color w:val="auto"/>
          <w:lang w:val="sr-Cyrl-CS"/>
        </w:rPr>
        <w:t>49</w:t>
      </w:r>
      <w:r w:rsidRPr="00D70F87">
        <w:rPr>
          <w:rFonts w:ascii="Arial" w:hAnsi="Arial" w:cs="Arial"/>
          <w:color w:val="auto"/>
          <w:lang w:val="sr-Cyrl-CS"/>
        </w:rPr>
        <w:t>.</w:t>
      </w:r>
    </w:p>
    <w:p w:rsidR="00CB3A51" w:rsidRPr="00D70F87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color w:val="auto"/>
          <w:lang w:val="sr-Cyrl-CS"/>
        </w:rPr>
      </w:pPr>
    </w:p>
    <w:p w:rsidR="003D5439" w:rsidRDefault="007065A1" w:rsidP="00CB3A51">
      <w:pPr>
        <w:pStyle w:val="BodyText"/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Када процењена вредност набавке на годишњем нивоу не прелази износ испод доњег лимита, испод којег по Закону о јавним набавкама није потребно спроводити поступак јавне набавке, наручилац је у оабвези да обезбеди конкуренцију међу понуђачима односно да пошаље позиве за достављање понуда на најмање три адреса понуђача </w:t>
      </w:r>
      <w:r w:rsidR="003D5439">
        <w:rPr>
          <w:rFonts w:ascii="Arial" w:hAnsi="Arial" w:cs="Arial"/>
        </w:rPr>
        <w:t xml:space="preserve">како би утврдио упоредиву тржишну цену и добио најповољнију понуду. </w:t>
      </w:r>
    </w:p>
    <w:p w:rsidR="00CB3A51" w:rsidRDefault="003D5439" w:rsidP="00CB3A51">
      <w:pPr>
        <w:pStyle w:val="BodyText"/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Поред овог начина, наручилац може у случајевима ситнијих набавки да утврди упоредиву тржишну цену односно нај</w:t>
      </w:r>
      <w:r w:rsidR="006317D2">
        <w:rPr>
          <w:rFonts w:ascii="Arial" w:hAnsi="Arial" w:cs="Arial"/>
        </w:rPr>
        <w:t>повољнију понуду</w:t>
      </w:r>
      <w:r>
        <w:rPr>
          <w:rFonts w:ascii="Arial" w:hAnsi="Arial" w:cs="Arial"/>
        </w:rPr>
        <w:t xml:space="preserve"> путем интернета, телефонских позива или обиласком понуђача уз сачињавање Записника о обезбеђивању конкуренције међу понуђачима. </w:t>
      </w:r>
    </w:p>
    <w:p w:rsidR="003D5439" w:rsidRPr="007065A1" w:rsidRDefault="003D5439" w:rsidP="00CB3A51">
      <w:pPr>
        <w:pStyle w:val="BodyText"/>
        <w:spacing w:after="60" w:line="276" w:lineRule="auto"/>
        <w:jc w:val="both"/>
        <w:rPr>
          <w:rFonts w:ascii="Arial" w:hAnsi="Arial" w:cs="Arial"/>
        </w:rPr>
      </w:pPr>
    </w:p>
    <w:p w:rsidR="00CB3A51" w:rsidRPr="007E5933" w:rsidRDefault="00CB3A51" w:rsidP="00CB3A51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5697C">
        <w:rPr>
          <w:rFonts w:ascii="Arial" w:eastAsia="Times New Roman" w:hAnsi="Arial" w:cs="Arial"/>
          <w:b/>
          <w:sz w:val="24"/>
          <w:szCs w:val="24"/>
        </w:rPr>
        <w:t>Начин праћења извршења уговора о јавној набавци</w:t>
      </w:r>
      <w:r>
        <w:rPr>
          <w:rFonts w:ascii="Arial" w:eastAsia="Times New Roman" w:hAnsi="Arial" w:cs="Arial"/>
          <w:b/>
          <w:sz w:val="24"/>
          <w:szCs w:val="24"/>
        </w:rPr>
        <w:t xml:space="preserve">      </w:t>
      </w: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>Правила за достављање уговора и потребне документације унутар наручиоца</w:t>
      </w: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 w:rsidR="003D5439">
        <w:rPr>
          <w:rFonts w:ascii="Arial" w:eastAsia="Times New Roman" w:hAnsi="Arial" w:cs="Arial"/>
          <w:sz w:val="24"/>
          <w:szCs w:val="24"/>
          <w:lang w:val="sr-Cyrl-CS"/>
        </w:rPr>
        <w:t>5</w:t>
      </w:r>
      <w:r w:rsidR="00092894">
        <w:rPr>
          <w:rFonts w:ascii="Arial" w:eastAsia="Times New Roman" w:hAnsi="Arial" w:cs="Arial"/>
          <w:sz w:val="24"/>
          <w:szCs w:val="24"/>
          <w:lang w:val="sr-Cyrl-CS"/>
        </w:rPr>
        <w:t>0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</w:p>
    <w:p w:rsidR="00CB3A51" w:rsidRPr="007E5933" w:rsidRDefault="003D5439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Одсек за јавне набавке</w:t>
      </w:r>
      <w:r w:rsidR="00CB3A51" w:rsidRPr="007E5933">
        <w:rPr>
          <w:rFonts w:ascii="Arial" w:hAnsi="Arial" w:cs="Arial"/>
          <w:sz w:val="24"/>
          <w:szCs w:val="24"/>
        </w:rPr>
        <w:t xml:space="preserve"> непосредно по закључењ</w:t>
      </w:r>
      <w:r w:rsidR="00CB3A51">
        <w:rPr>
          <w:rFonts w:ascii="Arial" w:hAnsi="Arial" w:cs="Arial"/>
          <w:sz w:val="24"/>
          <w:szCs w:val="24"/>
        </w:rPr>
        <w:t>у</w:t>
      </w:r>
      <w:r w:rsidR="00CB3A51" w:rsidRPr="007E5933">
        <w:rPr>
          <w:rFonts w:ascii="Arial" w:hAnsi="Arial" w:cs="Arial"/>
          <w:sz w:val="24"/>
          <w:szCs w:val="24"/>
        </w:rPr>
        <w:t xml:space="preserve"> уговора о јавној набавци, уговор доставља: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>- организационој</w:t>
      </w:r>
      <w:r w:rsidR="006317D2">
        <w:rPr>
          <w:rFonts w:ascii="Arial" w:hAnsi="Arial" w:cs="Arial"/>
          <w:sz w:val="24"/>
          <w:szCs w:val="24"/>
          <w:lang/>
        </w:rPr>
        <w:t xml:space="preserve"> </w:t>
      </w:r>
      <w:r w:rsidRPr="007E5933">
        <w:rPr>
          <w:rFonts w:ascii="Arial" w:hAnsi="Arial" w:cs="Arial"/>
          <w:sz w:val="24"/>
          <w:szCs w:val="24"/>
        </w:rPr>
        <w:t>/</w:t>
      </w:r>
      <w:r w:rsidR="006317D2">
        <w:rPr>
          <w:rFonts w:ascii="Arial" w:hAnsi="Arial" w:cs="Arial"/>
          <w:sz w:val="24"/>
          <w:szCs w:val="24"/>
          <w:lang/>
        </w:rPr>
        <w:t xml:space="preserve"> </w:t>
      </w:r>
      <w:r w:rsidRPr="007E5933">
        <w:rPr>
          <w:rFonts w:ascii="Arial" w:hAnsi="Arial" w:cs="Arial"/>
          <w:sz w:val="24"/>
          <w:szCs w:val="24"/>
        </w:rPr>
        <w:t>им</w:t>
      </w:r>
      <w:r w:rsidR="006317D2">
        <w:rPr>
          <w:rFonts w:ascii="Arial" w:hAnsi="Arial" w:cs="Arial"/>
          <w:sz w:val="24"/>
          <w:szCs w:val="24"/>
          <w:lang/>
        </w:rPr>
        <w:t xml:space="preserve"> </w:t>
      </w:r>
      <w:r w:rsidRPr="007E5933">
        <w:rPr>
          <w:rFonts w:ascii="Arial" w:hAnsi="Arial" w:cs="Arial"/>
          <w:sz w:val="24"/>
          <w:szCs w:val="24"/>
        </w:rPr>
        <w:t xml:space="preserve"> јединици/ама која/е је/су, у складу са делокругом рада, одговорна/е за праћење извршења уговора;</w:t>
      </w:r>
    </w:p>
    <w:p w:rsidR="00CB3A51" w:rsidRPr="006317D2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  <w:lang/>
        </w:rPr>
      </w:pPr>
      <w:r w:rsidRPr="007E5933">
        <w:rPr>
          <w:rFonts w:ascii="Arial" w:hAnsi="Arial" w:cs="Arial"/>
          <w:sz w:val="24"/>
          <w:szCs w:val="24"/>
        </w:rPr>
        <w:t xml:space="preserve">- организационој </w:t>
      </w:r>
      <w:r w:rsidR="006317D2">
        <w:rPr>
          <w:rFonts w:ascii="Arial" w:hAnsi="Arial" w:cs="Arial"/>
          <w:sz w:val="24"/>
          <w:szCs w:val="24"/>
          <w:lang/>
        </w:rPr>
        <w:t xml:space="preserve">  </w:t>
      </w:r>
      <w:r w:rsidRPr="007E5933">
        <w:rPr>
          <w:rFonts w:ascii="Arial" w:hAnsi="Arial" w:cs="Arial"/>
          <w:sz w:val="24"/>
          <w:szCs w:val="24"/>
        </w:rPr>
        <w:t>јединици у чијем су делокругу пос</w:t>
      </w:r>
      <w:r w:rsidR="006317D2">
        <w:rPr>
          <w:rFonts w:ascii="Arial" w:hAnsi="Arial" w:cs="Arial"/>
          <w:sz w:val="24"/>
          <w:szCs w:val="24"/>
        </w:rPr>
        <w:t>лови рачуноводства и финансија</w:t>
      </w:r>
      <w:r w:rsidR="006317D2">
        <w:rPr>
          <w:rFonts w:ascii="Arial" w:hAnsi="Arial" w:cs="Arial"/>
          <w:sz w:val="24"/>
          <w:szCs w:val="24"/>
          <w:lang/>
        </w:rPr>
        <w:t>.</w:t>
      </w:r>
    </w:p>
    <w:p w:rsidR="00CB3A51" w:rsidRDefault="00CB3A51" w:rsidP="00CB3A51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CB3A51" w:rsidRPr="00F47BD4" w:rsidRDefault="00CB3A51" w:rsidP="00CB3A5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7BD4">
        <w:rPr>
          <w:rFonts w:ascii="Arial" w:eastAsia="Times New Roman" w:hAnsi="Arial" w:cs="Arial"/>
          <w:b/>
          <w:sz w:val="24"/>
          <w:szCs w:val="24"/>
        </w:rPr>
        <w:t xml:space="preserve">Правила комуникације са другом уговорном страном </w:t>
      </w:r>
    </w:p>
    <w:p w:rsidR="00CB3A51" w:rsidRPr="00F47BD4" w:rsidRDefault="00CB3A51" w:rsidP="00CB3A51">
      <w:pPr>
        <w:spacing w:after="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7BD4">
        <w:rPr>
          <w:rFonts w:ascii="Arial" w:eastAsia="Times New Roman" w:hAnsi="Arial" w:cs="Arial"/>
          <w:b/>
          <w:sz w:val="24"/>
          <w:szCs w:val="24"/>
        </w:rPr>
        <w:t>у вези са извршењем уговора</w:t>
      </w: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Члан </w:t>
      </w:r>
      <w:r w:rsidR="003D5439">
        <w:rPr>
          <w:rFonts w:ascii="Arial" w:eastAsia="Times New Roman" w:hAnsi="Arial" w:cs="Arial"/>
          <w:sz w:val="24"/>
          <w:szCs w:val="24"/>
        </w:rPr>
        <w:t>5</w:t>
      </w:r>
      <w:r w:rsidR="00092894">
        <w:rPr>
          <w:rFonts w:ascii="Arial" w:eastAsia="Times New Roman" w:hAnsi="Arial" w:cs="Arial"/>
          <w:sz w:val="24"/>
          <w:szCs w:val="24"/>
          <w:lang/>
        </w:rPr>
        <w:t>1</w:t>
      </w:r>
      <w:r w:rsidRPr="007E5933">
        <w:rPr>
          <w:rFonts w:ascii="Arial" w:eastAsia="Times New Roman" w:hAnsi="Arial" w:cs="Arial"/>
          <w:sz w:val="24"/>
          <w:szCs w:val="24"/>
        </w:rPr>
        <w:t xml:space="preserve">.  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Комуникација са </w:t>
      </w:r>
      <w:r w:rsidRPr="007E5933">
        <w:rPr>
          <w:rFonts w:ascii="Arial" w:eastAsia="Times New Roman" w:hAnsi="Arial" w:cs="Arial"/>
          <w:sz w:val="24"/>
          <w:szCs w:val="24"/>
        </w:rPr>
        <w:t xml:space="preserve">другом уговорном страном у вези са извршењем уговора о јавној набавци одвија се искључиво </w:t>
      </w:r>
      <w:r w:rsidRPr="007E5933">
        <w:rPr>
          <w:rFonts w:ascii="Arial" w:hAnsi="Arial" w:cs="Arial"/>
          <w:sz w:val="24"/>
          <w:szCs w:val="24"/>
        </w:rPr>
        <w:t>писаним путем, односно путем поште, електронске поште или факсом</w:t>
      </w:r>
      <w:r w:rsidRPr="007E593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Комуникацију са </w:t>
      </w:r>
      <w:r w:rsidRPr="007E5933">
        <w:rPr>
          <w:rFonts w:ascii="Arial" w:eastAsia="Times New Roman" w:hAnsi="Arial" w:cs="Arial"/>
          <w:sz w:val="24"/>
          <w:szCs w:val="24"/>
        </w:rPr>
        <w:t xml:space="preserve">другом уговорном страном у вези са извршењем уговора о јавној набавци може вршити само лице које је овлашћено од стране руководиоца </w:t>
      </w:r>
      <w:r w:rsidRPr="007E5933">
        <w:rPr>
          <w:rFonts w:ascii="Arial" w:hAnsi="Arial" w:cs="Arial"/>
          <w:sz w:val="24"/>
          <w:szCs w:val="24"/>
        </w:rPr>
        <w:t xml:space="preserve">организационе јединице у чијем је делокругу располагање добрима, услугама или радовима који су предмет уговора о јавној набавци, односно у чијем је делокругу њихово управљање (у даљем тексту: организациона јединица у чијем је делокругу </w:t>
      </w:r>
      <w:r w:rsidRPr="007E5933">
        <w:rPr>
          <w:rFonts w:ascii="Arial" w:eastAsia="Times New Roman" w:hAnsi="Arial" w:cs="Arial"/>
          <w:sz w:val="24"/>
          <w:szCs w:val="24"/>
        </w:rPr>
        <w:t>праћење извршења уговора о јавној набавци</w:t>
      </w:r>
      <w:r w:rsidRPr="007E5933">
        <w:rPr>
          <w:rFonts w:ascii="Arial" w:hAnsi="Arial" w:cs="Arial"/>
          <w:sz w:val="24"/>
          <w:szCs w:val="24"/>
        </w:rPr>
        <w:t xml:space="preserve">). </w:t>
      </w:r>
    </w:p>
    <w:p w:rsidR="00CB3A51" w:rsidRDefault="00CB3A51" w:rsidP="00C9658D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>Наручилац одмах по закључењу уговора о јавној набавци обавештава другу уговорну страну о</w:t>
      </w:r>
      <w:r w:rsidR="006317D2">
        <w:rPr>
          <w:rFonts w:ascii="Arial" w:hAnsi="Arial" w:cs="Arial"/>
          <w:sz w:val="24"/>
          <w:szCs w:val="24"/>
          <w:lang/>
        </w:rPr>
        <w:t xml:space="preserve"> </w:t>
      </w:r>
      <w:r w:rsidRPr="007E5933">
        <w:rPr>
          <w:rFonts w:ascii="Arial" w:hAnsi="Arial" w:cs="Arial"/>
          <w:sz w:val="24"/>
          <w:szCs w:val="24"/>
        </w:rPr>
        <w:t xml:space="preserve"> контакт подацима лица које је овлашћено да врши комуникацију у вези са праћењем извршења уговора. </w:t>
      </w:r>
    </w:p>
    <w:p w:rsidR="00C9658D" w:rsidRPr="007E5933" w:rsidRDefault="00C9658D" w:rsidP="00C9658D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</w:p>
    <w:p w:rsidR="00CB3A51" w:rsidRPr="00F47BD4" w:rsidRDefault="00CB3A51" w:rsidP="00CB3A51">
      <w:pPr>
        <w:spacing w:after="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7BD4">
        <w:rPr>
          <w:rFonts w:ascii="Arial" w:eastAsia="Times New Roman" w:hAnsi="Arial" w:cs="Arial"/>
          <w:b/>
          <w:sz w:val="24"/>
          <w:szCs w:val="24"/>
        </w:rPr>
        <w:lastRenderedPageBreak/>
        <w:t>Одређивање лица за праћење извршења уговора о јавним набавкама</w:t>
      </w: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CB3A51" w:rsidRPr="007E5933" w:rsidRDefault="002574CE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Члан 5</w:t>
      </w:r>
      <w:r w:rsidR="00092894">
        <w:rPr>
          <w:rFonts w:ascii="Arial" w:eastAsia="Times New Roman" w:hAnsi="Arial" w:cs="Arial"/>
          <w:sz w:val="24"/>
          <w:szCs w:val="24"/>
          <w:lang/>
        </w:rPr>
        <w:t>2</w:t>
      </w:r>
      <w:r w:rsidR="00CB3A51" w:rsidRPr="007E5933">
        <w:rPr>
          <w:rFonts w:ascii="Arial" w:eastAsia="Times New Roman" w:hAnsi="Arial" w:cs="Arial"/>
          <w:sz w:val="24"/>
          <w:szCs w:val="24"/>
        </w:rPr>
        <w:t xml:space="preserve">.  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Руководилац организационе јединице у чијем је делокругу </w:t>
      </w:r>
      <w:r w:rsidRPr="007E5933">
        <w:rPr>
          <w:rFonts w:ascii="Arial" w:eastAsia="Times New Roman" w:hAnsi="Arial" w:cs="Arial"/>
          <w:sz w:val="24"/>
          <w:szCs w:val="24"/>
        </w:rPr>
        <w:t>праћење извршења уговора о јавној набавци</w:t>
      </w:r>
      <w:r w:rsidRPr="007E5933">
        <w:rPr>
          <w:rFonts w:ascii="Arial" w:hAnsi="Arial" w:cs="Arial"/>
          <w:sz w:val="24"/>
          <w:szCs w:val="24"/>
        </w:rPr>
        <w:t xml:space="preserve">, </w:t>
      </w:r>
      <w:r w:rsidRPr="002C7C0D">
        <w:rPr>
          <w:rFonts w:ascii="Arial" w:hAnsi="Arial" w:cs="Arial"/>
          <w:sz w:val="24"/>
          <w:szCs w:val="24"/>
        </w:rPr>
        <w:t>писаним налогом</w:t>
      </w:r>
      <w:r w:rsidRPr="007E5933">
        <w:rPr>
          <w:rFonts w:ascii="Arial" w:hAnsi="Arial" w:cs="Arial"/>
          <w:sz w:val="24"/>
          <w:szCs w:val="24"/>
        </w:rPr>
        <w:t xml:space="preserve"> именује </w:t>
      </w:r>
      <w:r>
        <w:rPr>
          <w:rFonts w:ascii="Arial" w:hAnsi="Arial" w:cs="Arial"/>
          <w:sz w:val="24"/>
          <w:szCs w:val="24"/>
        </w:rPr>
        <w:t>лице/а које/а</w:t>
      </w:r>
      <w:r w:rsidRPr="007E5933">
        <w:rPr>
          <w:rFonts w:ascii="Arial" w:hAnsi="Arial" w:cs="Arial"/>
          <w:sz w:val="24"/>
          <w:szCs w:val="24"/>
        </w:rPr>
        <w:t xml:space="preserve"> ће вршити квантитативни и квалитативни пријем добара, услуга или радова, односно</w:t>
      </w:r>
      <w:r>
        <w:rPr>
          <w:rFonts w:ascii="Arial" w:hAnsi="Arial" w:cs="Arial"/>
          <w:sz w:val="24"/>
          <w:szCs w:val="24"/>
        </w:rPr>
        <w:t xml:space="preserve"> које/а</w:t>
      </w:r>
      <w:r w:rsidRPr="007E5933">
        <w:rPr>
          <w:rFonts w:ascii="Arial" w:hAnsi="Arial" w:cs="Arial"/>
          <w:sz w:val="24"/>
          <w:szCs w:val="24"/>
        </w:rPr>
        <w:t xml:space="preserve"> ће вршити остале потребне радње у вези са </w:t>
      </w:r>
      <w:r w:rsidRPr="007E5933">
        <w:rPr>
          <w:rFonts w:ascii="Arial" w:eastAsia="Times New Roman" w:hAnsi="Arial" w:cs="Arial"/>
          <w:sz w:val="24"/>
          <w:szCs w:val="24"/>
        </w:rPr>
        <w:t>праћењем извршења уговора о јавној набавци</w:t>
      </w:r>
      <w:r w:rsidRPr="007E5933">
        <w:rPr>
          <w:rFonts w:ascii="Arial" w:hAnsi="Arial" w:cs="Arial"/>
          <w:sz w:val="24"/>
          <w:szCs w:val="24"/>
        </w:rPr>
        <w:t xml:space="preserve">.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Пријем </w:t>
      </w:r>
      <w:r>
        <w:rPr>
          <w:rFonts w:ascii="Arial" w:hAnsi="Arial" w:cs="Arial"/>
          <w:sz w:val="24"/>
          <w:szCs w:val="24"/>
        </w:rPr>
        <w:t>добара, услуга и радова</w:t>
      </w:r>
      <w:r w:rsidRPr="007E5933">
        <w:rPr>
          <w:rFonts w:ascii="Arial" w:hAnsi="Arial" w:cs="Arial"/>
          <w:sz w:val="24"/>
          <w:szCs w:val="24"/>
        </w:rPr>
        <w:t xml:space="preserve"> може се вршити и комисијски. Комисију решењем именује руководилац из става 1. овог члана. </w:t>
      </w:r>
    </w:p>
    <w:p w:rsidR="00CB3A51" w:rsidRPr="00C9658D" w:rsidRDefault="00CB3A51" w:rsidP="002574CE">
      <w:pPr>
        <w:spacing w:after="60"/>
        <w:rPr>
          <w:rFonts w:ascii="Arial" w:hAnsi="Arial" w:cs="Arial"/>
          <w:sz w:val="24"/>
          <w:szCs w:val="24"/>
        </w:rPr>
      </w:pPr>
    </w:p>
    <w:p w:rsidR="00CB3A51" w:rsidRPr="00F47BD4" w:rsidRDefault="00CB3A51" w:rsidP="00CB3A51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7BD4">
        <w:rPr>
          <w:rFonts w:ascii="Arial" w:eastAsia="Times New Roman" w:hAnsi="Arial" w:cs="Arial"/>
          <w:b/>
          <w:sz w:val="24"/>
          <w:szCs w:val="24"/>
        </w:rPr>
        <w:t xml:space="preserve">Правила поступка реализације </w:t>
      </w:r>
    </w:p>
    <w:p w:rsidR="00CB3A51" w:rsidRPr="00F47BD4" w:rsidRDefault="00CB3A51" w:rsidP="00CB3A51">
      <w:pPr>
        <w:spacing w:after="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7BD4">
        <w:rPr>
          <w:rFonts w:ascii="Arial" w:eastAsia="Times New Roman" w:hAnsi="Arial" w:cs="Arial"/>
          <w:b/>
          <w:sz w:val="24"/>
          <w:szCs w:val="24"/>
        </w:rPr>
        <w:t xml:space="preserve">уговорених средстава финансијског обезбеђења </w:t>
      </w: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CB3A51" w:rsidRPr="002574CE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>Члан</w:t>
      </w:r>
      <w:r w:rsidR="002574CE">
        <w:rPr>
          <w:rFonts w:ascii="Arial" w:hAnsi="Arial" w:cs="Arial"/>
          <w:sz w:val="24"/>
          <w:szCs w:val="24"/>
        </w:rPr>
        <w:t xml:space="preserve"> 5</w:t>
      </w:r>
      <w:r w:rsidR="00092894">
        <w:rPr>
          <w:rFonts w:ascii="Arial" w:hAnsi="Arial" w:cs="Arial"/>
          <w:sz w:val="24"/>
          <w:szCs w:val="24"/>
          <w:lang/>
        </w:rPr>
        <w:t>3</w:t>
      </w:r>
      <w:r w:rsidR="002574CE">
        <w:rPr>
          <w:rFonts w:ascii="Arial" w:hAnsi="Arial" w:cs="Arial"/>
          <w:sz w:val="24"/>
          <w:szCs w:val="24"/>
        </w:rPr>
        <w:t>.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У случају када </w:t>
      </w:r>
      <w:r>
        <w:rPr>
          <w:rFonts w:ascii="Arial" w:hAnsi="Arial" w:cs="Arial"/>
          <w:sz w:val="24"/>
          <w:szCs w:val="24"/>
        </w:rPr>
        <w:t>утврди разлоге</w:t>
      </w:r>
      <w:r w:rsidRPr="007E5933">
        <w:rPr>
          <w:rFonts w:ascii="Arial" w:hAnsi="Arial" w:cs="Arial"/>
          <w:sz w:val="24"/>
          <w:szCs w:val="24"/>
        </w:rPr>
        <w:t xml:space="preserve"> за реализацију </w:t>
      </w:r>
      <w:r w:rsidRPr="007E5933">
        <w:rPr>
          <w:rFonts w:ascii="Arial" w:eastAsia="Times New Roman" w:hAnsi="Arial" w:cs="Arial"/>
          <w:sz w:val="24"/>
          <w:szCs w:val="24"/>
        </w:rPr>
        <w:t xml:space="preserve">уговорених средстава финансијског обезбеђења, организациона јединица </w:t>
      </w:r>
      <w:r w:rsidRPr="007E5933">
        <w:rPr>
          <w:rFonts w:ascii="Arial" w:hAnsi="Arial" w:cs="Arial"/>
          <w:sz w:val="24"/>
          <w:szCs w:val="24"/>
        </w:rPr>
        <w:t xml:space="preserve">у чијем је делокругу </w:t>
      </w:r>
      <w:r w:rsidRPr="007E5933">
        <w:rPr>
          <w:rFonts w:ascii="Arial" w:eastAsia="Times New Roman" w:hAnsi="Arial" w:cs="Arial"/>
          <w:sz w:val="24"/>
          <w:szCs w:val="24"/>
        </w:rPr>
        <w:t xml:space="preserve">праћење извршења уговора о јавној набавци, о томе без одлагања обавештава </w:t>
      </w:r>
      <w:r w:rsidR="002574CE">
        <w:rPr>
          <w:rFonts w:ascii="Arial" w:eastAsia="Times New Roman" w:hAnsi="Arial" w:cs="Arial"/>
          <w:sz w:val="24"/>
          <w:szCs w:val="24"/>
          <w:lang w:val="sr-Cyrl-CS"/>
        </w:rPr>
        <w:t>Одељење за финансије</w:t>
      </w:r>
      <w:r w:rsidRPr="007E5933">
        <w:rPr>
          <w:rFonts w:ascii="Arial" w:hAnsi="Arial" w:cs="Arial"/>
          <w:sz w:val="24"/>
          <w:szCs w:val="24"/>
        </w:rPr>
        <w:t xml:space="preserve">. </w:t>
      </w:r>
    </w:p>
    <w:p w:rsidR="00CB3A51" w:rsidRPr="007E5933" w:rsidRDefault="002574CE" w:rsidP="00CB3A51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Одељење за финансије</w:t>
      </w:r>
      <w:r w:rsidR="00CB3A51">
        <w:rPr>
          <w:rFonts w:ascii="Arial" w:eastAsia="Times New Roman" w:hAnsi="Arial" w:cs="Arial"/>
          <w:sz w:val="24"/>
          <w:szCs w:val="24"/>
        </w:rPr>
        <w:t xml:space="preserve"> у сарадњи са правном службом</w:t>
      </w:r>
      <w:r w:rsidR="00CB3A51" w:rsidRPr="007E5933">
        <w:rPr>
          <w:rFonts w:ascii="Arial" w:eastAsia="Times New Roman" w:hAnsi="Arial" w:cs="Arial"/>
          <w:sz w:val="24"/>
          <w:szCs w:val="24"/>
        </w:rPr>
        <w:t xml:space="preserve"> проверава</w:t>
      </w:r>
      <w:r w:rsidR="00CB3A51">
        <w:rPr>
          <w:rFonts w:ascii="Arial" w:eastAsia="Times New Roman" w:hAnsi="Arial" w:cs="Arial"/>
          <w:sz w:val="24"/>
          <w:szCs w:val="24"/>
        </w:rPr>
        <w:t xml:space="preserve"> </w:t>
      </w:r>
      <w:r w:rsidR="00CB3A51" w:rsidRPr="007E5933">
        <w:rPr>
          <w:rFonts w:ascii="Arial" w:eastAsia="Times New Roman" w:hAnsi="Arial" w:cs="Arial"/>
          <w:sz w:val="24"/>
          <w:szCs w:val="24"/>
        </w:rPr>
        <w:t xml:space="preserve">испуњеност </w:t>
      </w:r>
      <w:r w:rsidR="00CB3A51" w:rsidRPr="007E5933">
        <w:rPr>
          <w:rFonts w:ascii="Arial" w:hAnsi="Arial" w:cs="Arial"/>
          <w:sz w:val="24"/>
          <w:szCs w:val="24"/>
        </w:rPr>
        <w:t xml:space="preserve">услова за реализацију </w:t>
      </w:r>
      <w:r w:rsidR="00CB3A51" w:rsidRPr="007E5933">
        <w:rPr>
          <w:rFonts w:ascii="Arial" w:eastAsia="Times New Roman" w:hAnsi="Arial" w:cs="Arial"/>
          <w:sz w:val="24"/>
          <w:szCs w:val="24"/>
        </w:rPr>
        <w:t xml:space="preserve">уговорених средстава финансијског обезбеђења и, уколико су за то испуњени услови, </w:t>
      </w:r>
      <w:r w:rsidR="00CB3A51" w:rsidRPr="007E5933">
        <w:rPr>
          <w:rFonts w:ascii="Arial" w:hAnsi="Arial" w:cs="Arial"/>
          <w:sz w:val="24"/>
          <w:szCs w:val="24"/>
        </w:rPr>
        <w:t xml:space="preserve">врши реализацију </w:t>
      </w:r>
      <w:r w:rsidR="00CB3A51" w:rsidRPr="007E5933">
        <w:rPr>
          <w:rFonts w:ascii="Arial" w:eastAsia="Times New Roman" w:hAnsi="Arial" w:cs="Arial"/>
          <w:sz w:val="24"/>
          <w:szCs w:val="24"/>
        </w:rPr>
        <w:t xml:space="preserve">уговорених средстава финансијског обезбеђења у складу са важећим прописима.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Организациона јединица </w:t>
      </w:r>
      <w:r w:rsidRPr="007E5933">
        <w:rPr>
          <w:rFonts w:ascii="Arial" w:eastAsia="Times New Roman" w:hAnsi="Arial" w:cs="Arial"/>
          <w:sz w:val="24"/>
          <w:szCs w:val="24"/>
        </w:rPr>
        <w:t xml:space="preserve">у чијем су делокругу </w:t>
      </w:r>
      <w:r w:rsidRPr="007E5933">
        <w:rPr>
          <w:rFonts w:ascii="Arial" w:hAnsi="Arial" w:cs="Arial"/>
          <w:sz w:val="24"/>
          <w:szCs w:val="24"/>
        </w:rPr>
        <w:t>послови рачуноводства и финансија: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- одмах након реализације </w:t>
      </w:r>
      <w:r w:rsidRPr="007E5933">
        <w:rPr>
          <w:rFonts w:ascii="Arial" w:eastAsia="Times New Roman" w:hAnsi="Arial" w:cs="Arial"/>
          <w:sz w:val="24"/>
          <w:szCs w:val="24"/>
        </w:rPr>
        <w:t xml:space="preserve">уговорених средстава финансијског обезбеђења о томе обавештава </w:t>
      </w:r>
      <w:r w:rsidRPr="007E5933">
        <w:rPr>
          <w:rFonts w:ascii="Arial" w:hAnsi="Arial" w:cs="Arial"/>
          <w:sz w:val="24"/>
          <w:szCs w:val="24"/>
        </w:rPr>
        <w:t xml:space="preserve">организациону јединицу </w:t>
      </w:r>
      <w:r w:rsidRPr="007E5933">
        <w:rPr>
          <w:rFonts w:ascii="Arial" w:eastAsia="Times New Roman" w:hAnsi="Arial" w:cs="Arial"/>
          <w:sz w:val="24"/>
          <w:szCs w:val="24"/>
        </w:rPr>
        <w:t xml:space="preserve">у чијем су делокругу послови јавних набавки; </w:t>
      </w:r>
      <w:r w:rsidRPr="007E5933">
        <w:rPr>
          <w:rFonts w:ascii="Arial" w:hAnsi="Arial" w:cs="Arial"/>
          <w:sz w:val="24"/>
          <w:szCs w:val="24"/>
        </w:rPr>
        <w:t xml:space="preserve"> </w:t>
      </w:r>
    </w:p>
    <w:p w:rsidR="00CB3A51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- води евиденцију реализованих </w:t>
      </w:r>
      <w:r w:rsidRPr="007E5933">
        <w:rPr>
          <w:rFonts w:ascii="Arial" w:eastAsia="Times New Roman" w:hAnsi="Arial" w:cs="Arial"/>
          <w:sz w:val="24"/>
          <w:szCs w:val="24"/>
        </w:rPr>
        <w:t xml:space="preserve">уговорених средстава финансијског обезбеђења, о чему сачињава годишњи извештај који доставља руководиоцу наручиоца. </w:t>
      </w:r>
      <w:r w:rsidRPr="007E5933">
        <w:rPr>
          <w:rFonts w:ascii="Arial" w:hAnsi="Arial" w:cs="Arial"/>
          <w:sz w:val="24"/>
          <w:szCs w:val="24"/>
        </w:rPr>
        <w:t xml:space="preserve"> </w:t>
      </w:r>
    </w:p>
    <w:p w:rsidR="00CB3A51" w:rsidRPr="00C9658D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A90905" w:rsidRPr="00A90905" w:rsidRDefault="00A90905" w:rsidP="00A90905">
      <w:pPr>
        <w:spacing w:after="60"/>
        <w:jc w:val="center"/>
        <w:rPr>
          <w:rFonts w:ascii="Arial" w:eastAsia="Times New Roman" w:hAnsi="Arial" w:cs="Arial"/>
          <w:b/>
          <w:sz w:val="24"/>
          <w:szCs w:val="24"/>
          <w:lang/>
        </w:rPr>
      </w:pPr>
      <w:r w:rsidRPr="00A90905">
        <w:rPr>
          <w:rFonts w:ascii="Arial" w:eastAsia="Times New Roman" w:hAnsi="Arial" w:cs="Arial"/>
          <w:b/>
          <w:sz w:val="24"/>
          <w:szCs w:val="24"/>
          <w:lang/>
        </w:rPr>
        <w:t xml:space="preserve">Правила поступања у вези са изменом уговора </w:t>
      </w:r>
    </w:p>
    <w:p w:rsidR="00A90905" w:rsidRPr="00DD6C99" w:rsidRDefault="00A90905" w:rsidP="00A90905">
      <w:pPr>
        <w:spacing w:after="60"/>
        <w:jc w:val="center"/>
        <w:rPr>
          <w:rFonts w:ascii="Arial" w:eastAsia="Times New Roman" w:hAnsi="Arial" w:cs="Arial"/>
          <w:sz w:val="24"/>
          <w:szCs w:val="24"/>
          <w:lang/>
        </w:rPr>
      </w:pPr>
    </w:p>
    <w:p w:rsidR="00A90905" w:rsidRPr="00DD6C99" w:rsidRDefault="00A90905" w:rsidP="00A90905">
      <w:pPr>
        <w:spacing w:after="60"/>
        <w:jc w:val="center"/>
        <w:rPr>
          <w:rFonts w:ascii="Arial" w:hAnsi="Arial" w:cs="Arial"/>
          <w:sz w:val="24"/>
          <w:szCs w:val="24"/>
          <w:lang/>
        </w:rPr>
      </w:pPr>
      <w:r w:rsidRPr="00DD6C99">
        <w:rPr>
          <w:rFonts w:ascii="Arial" w:hAnsi="Arial" w:cs="Arial"/>
          <w:sz w:val="24"/>
          <w:szCs w:val="24"/>
          <w:lang/>
        </w:rPr>
        <w:t xml:space="preserve">Члан </w:t>
      </w:r>
      <w:r>
        <w:rPr>
          <w:rFonts w:ascii="Arial" w:hAnsi="Arial" w:cs="Arial"/>
          <w:sz w:val="24"/>
          <w:szCs w:val="24"/>
          <w:lang/>
        </w:rPr>
        <w:t>5</w:t>
      </w:r>
      <w:r w:rsidR="00092894">
        <w:rPr>
          <w:rFonts w:ascii="Arial" w:hAnsi="Arial" w:cs="Arial"/>
          <w:sz w:val="24"/>
          <w:szCs w:val="24"/>
          <w:lang/>
        </w:rPr>
        <w:t>4</w:t>
      </w:r>
      <w:r w:rsidRPr="00DD6C99">
        <w:rPr>
          <w:rFonts w:ascii="Arial" w:hAnsi="Arial" w:cs="Arial"/>
          <w:sz w:val="24"/>
          <w:szCs w:val="24"/>
          <w:lang/>
        </w:rPr>
        <w:t xml:space="preserve">. </w:t>
      </w:r>
    </w:p>
    <w:p w:rsidR="00A90905" w:rsidRPr="00DD6C99" w:rsidRDefault="00A90905" w:rsidP="00A90905">
      <w:pPr>
        <w:spacing w:after="60"/>
        <w:ind w:firstLine="567"/>
        <w:jc w:val="both"/>
        <w:rPr>
          <w:rFonts w:ascii="Arial" w:hAnsi="Arial" w:cs="Arial"/>
          <w:sz w:val="24"/>
          <w:szCs w:val="24"/>
          <w:lang/>
        </w:rPr>
      </w:pPr>
      <w:r w:rsidRPr="00DD6C99">
        <w:rPr>
          <w:rFonts w:ascii="Arial" w:hAnsi="Arial" w:cs="Arial"/>
          <w:sz w:val="24"/>
          <w:szCs w:val="24"/>
          <w:lang/>
        </w:rPr>
        <w:t xml:space="preserve">Организациона јединица у чијем је делокругу </w:t>
      </w:r>
      <w:r w:rsidRPr="00DD6C99">
        <w:rPr>
          <w:rFonts w:ascii="Arial" w:eastAsia="Times New Roman" w:hAnsi="Arial" w:cs="Arial"/>
          <w:sz w:val="24"/>
          <w:szCs w:val="24"/>
          <w:lang/>
        </w:rPr>
        <w:t xml:space="preserve">праћење извршења уговора о јавној набавци, у случају потребе за изменом уговора о јавној набавци, о томе обавештава </w:t>
      </w:r>
      <w:r w:rsidRPr="00DD6C99">
        <w:rPr>
          <w:rFonts w:ascii="Arial" w:eastAsia="Times New Roman" w:hAnsi="Arial" w:cs="Arial"/>
          <w:sz w:val="24"/>
          <w:szCs w:val="24"/>
          <w:lang w:val="sr-Cyrl-CS"/>
        </w:rPr>
        <w:t>С</w:t>
      </w:r>
      <w:r w:rsidRPr="00DD6C99">
        <w:rPr>
          <w:rFonts w:ascii="Arial" w:eastAsia="Times New Roman" w:hAnsi="Arial" w:cs="Arial"/>
          <w:sz w:val="24"/>
          <w:szCs w:val="24"/>
          <w:lang/>
        </w:rPr>
        <w:t>лужбу набавке</w:t>
      </w:r>
      <w:r w:rsidRPr="00DD6C99">
        <w:rPr>
          <w:rFonts w:ascii="Arial" w:hAnsi="Arial" w:cs="Arial"/>
          <w:sz w:val="24"/>
          <w:szCs w:val="24"/>
          <w:lang/>
        </w:rPr>
        <w:t xml:space="preserve">.    </w:t>
      </w:r>
    </w:p>
    <w:p w:rsidR="00A90905" w:rsidRPr="00DD6C99" w:rsidRDefault="00A90905" w:rsidP="00A90905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D6C99">
        <w:rPr>
          <w:rFonts w:ascii="Arial" w:hAnsi="Arial" w:cs="Arial"/>
          <w:sz w:val="24"/>
          <w:szCs w:val="24"/>
          <w:lang/>
        </w:rPr>
        <w:t xml:space="preserve">Уколико друга уговорна страна захтева измену </w:t>
      </w:r>
      <w:r w:rsidRPr="00DD6C99">
        <w:rPr>
          <w:rFonts w:ascii="Arial" w:eastAsia="Times New Roman" w:hAnsi="Arial" w:cs="Arial"/>
          <w:sz w:val="24"/>
          <w:szCs w:val="24"/>
          <w:lang/>
        </w:rPr>
        <w:t xml:space="preserve">уговора о јавној набавци, </w:t>
      </w:r>
      <w:r w:rsidRPr="00DD6C99">
        <w:rPr>
          <w:rFonts w:ascii="Arial" w:hAnsi="Arial" w:cs="Arial"/>
          <w:sz w:val="24"/>
          <w:szCs w:val="24"/>
          <w:lang/>
        </w:rPr>
        <w:t xml:space="preserve">организациона јединица у чијем је делокругу </w:t>
      </w:r>
      <w:r w:rsidRPr="00DD6C99">
        <w:rPr>
          <w:rFonts w:ascii="Arial" w:eastAsia="Times New Roman" w:hAnsi="Arial" w:cs="Arial"/>
          <w:sz w:val="24"/>
          <w:szCs w:val="24"/>
          <w:lang/>
        </w:rPr>
        <w:t xml:space="preserve">праћење извршења уговора о јавној набавци овај захтев заједно са својим мишљењем о потреби и оправданости захтеваних измена, доставља </w:t>
      </w:r>
      <w:r w:rsidRPr="00DD6C99">
        <w:rPr>
          <w:rFonts w:ascii="Arial" w:eastAsia="Times New Roman" w:hAnsi="Arial" w:cs="Arial"/>
          <w:sz w:val="24"/>
          <w:szCs w:val="24"/>
          <w:lang w:val="sr-Cyrl-CS"/>
        </w:rPr>
        <w:t>С</w:t>
      </w:r>
      <w:r w:rsidRPr="00DD6C99">
        <w:rPr>
          <w:rFonts w:ascii="Arial" w:eastAsia="Times New Roman" w:hAnsi="Arial" w:cs="Arial"/>
          <w:sz w:val="24"/>
          <w:szCs w:val="24"/>
          <w:lang/>
        </w:rPr>
        <w:t>лужби набавке</w:t>
      </w:r>
      <w:r w:rsidRPr="00DD6C99">
        <w:rPr>
          <w:rFonts w:ascii="Arial" w:eastAsia="Times New Roman" w:hAnsi="Arial" w:cs="Arial"/>
          <w:sz w:val="24"/>
          <w:szCs w:val="24"/>
          <w:lang/>
        </w:rPr>
        <w:t xml:space="preserve">. </w:t>
      </w:r>
    </w:p>
    <w:p w:rsidR="00A90905" w:rsidRPr="00DD6C99" w:rsidRDefault="00A90905" w:rsidP="00A90905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D6C99">
        <w:rPr>
          <w:rFonts w:ascii="Arial" w:eastAsia="Times New Roman" w:hAnsi="Arial" w:cs="Arial"/>
          <w:sz w:val="24"/>
          <w:szCs w:val="24"/>
          <w:lang/>
        </w:rPr>
        <w:lastRenderedPageBreak/>
        <w:t>Служба набавке</w:t>
      </w:r>
      <w:r w:rsidRPr="00DD6C99">
        <w:rPr>
          <w:rFonts w:ascii="Arial" w:eastAsia="Times New Roman" w:hAnsi="Arial" w:cs="Arial"/>
          <w:sz w:val="24"/>
          <w:szCs w:val="24"/>
          <w:lang/>
        </w:rPr>
        <w:t xml:space="preserve"> проверава да ли су испуњени законом прописани услови за измену уговора о јавној набавци. </w:t>
      </w:r>
    </w:p>
    <w:p w:rsidR="00A90905" w:rsidRPr="00DD6C99" w:rsidRDefault="00A90905" w:rsidP="00A90905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D6C99">
        <w:rPr>
          <w:rFonts w:ascii="Arial" w:eastAsia="Times New Roman" w:hAnsi="Arial" w:cs="Arial"/>
          <w:sz w:val="24"/>
          <w:szCs w:val="24"/>
          <w:lang/>
        </w:rPr>
        <w:t xml:space="preserve">Уколико су испуњени законом прописани услови за измену уговора о јавној набавци, </w:t>
      </w:r>
      <w:r w:rsidRPr="00DD6C99">
        <w:rPr>
          <w:rFonts w:ascii="Arial" w:eastAsia="Times New Roman" w:hAnsi="Arial" w:cs="Arial"/>
          <w:sz w:val="24"/>
          <w:szCs w:val="24"/>
          <w:lang w:val="sr-Cyrl-CS"/>
        </w:rPr>
        <w:t>С</w:t>
      </w:r>
      <w:r w:rsidRPr="00DD6C99">
        <w:rPr>
          <w:rFonts w:ascii="Arial" w:eastAsia="Times New Roman" w:hAnsi="Arial" w:cs="Arial"/>
          <w:sz w:val="24"/>
          <w:szCs w:val="24"/>
          <w:lang/>
        </w:rPr>
        <w:t>лужба набавке</w:t>
      </w:r>
      <w:r w:rsidRPr="00DD6C99">
        <w:rPr>
          <w:rFonts w:ascii="Arial" w:eastAsia="Times New Roman" w:hAnsi="Arial" w:cs="Arial"/>
          <w:sz w:val="24"/>
          <w:szCs w:val="24"/>
          <w:lang/>
        </w:rPr>
        <w:t xml:space="preserve"> израђује предлог одлуке о измени уговора и предлог анекса уговора, које доставља на потпис овлашћеном лицу.  </w:t>
      </w:r>
    </w:p>
    <w:p w:rsidR="00A90905" w:rsidRPr="00DD6C99" w:rsidRDefault="00A90905" w:rsidP="00A90905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D6C99">
        <w:rPr>
          <w:rFonts w:ascii="Arial" w:eastAsia="Times New Roman" w:hAnsi="Arial" w:cs="Arial"/>
          <w:sz w:val="24"/>
          <w:szCs w:val="24"/>
          <w:lang/>
        </w:rPr>
        <w:t>Служба набавке</w:t>
      </w:r>
      <w:r w:rsidRPr="00DD6C99">
        <w:rPr>
          <w:rFonts w:ascii="Arial" w:hAnsi="Arial" w:cs="Arial"/>
          <w:sz w:val="24"/>
          <w:szCs w:val="24"/>
          <w:lang/>
        </w:rPr>
        <w:t xml:space="preserve"> у року од три дана од дана доношења одлуку објављује на Порталу јавних набавки и доставља извештај</w:t>
      </w:r>
      <w:r w:rsidRPr="00DD6C99">
        <w:rPr>
          <w:rFonts w:ascii="Arial" w:hAnsi="Arial" w:cs="Arial"/>
          <w:sz w:val="24"/>
          <w:szCs w:val="24"/>
        </w:rPr>
        <w:t xml:space="preserve"> Управи за јавне набавке и Државној ревизорској институцији</w:t>
      </w:r>
      <w:r w:rsidRPr="00DD6C99">
        <w:rPr>
          <w:rFonts w:ascii="Arial" w:hAnsi="Arial" w:cs="Arial"/>
          <w:sz w:val="24"/>
          <w:szCs w:val="24"/>
          <w:lang/>
        </w:rPr>
        <w:t xml:space="preserve">. </w:t>
      </w:r>
      <w:r w:rsidRPr="00DD6C99">
        <w:rPr>
          <w:rFonts w:ascii="Arial" w:eastAsia="Times New Roman" w:hAnsi="Arial" w:cs="Arial"/>
          <w:sz w:val="24"/>
          <w:szCs w:val="24"/>
          <w:lang/>
        </w:rPr>
        <w:t xml:space="preserve">    </w:t>
      </w:r>
    </w:p>
    <w:p w:rsidR="00CB3A51" w:rsidRPr="00A90905" w:rsidRDefault="00CB3A51" w:rsidP="00A90905">
      <w:pPr>
        <w:spacing w:after="60"/>
        <w:jc w:val="both"/>
        <w:rPr>
          <w:rFonts w:ascii="Arial" w:hAnsi="Arial" w:cs="Arial"/>
          <w:sz w:val="24"/>
          <w:szCs w:val="24"/>
          <w:lang/>
        </w:rPr>
      </w:pPr>
    </w:p>
    <w:p w:rsidR="00CB3A51" w:rsidRPr="00F47BD4" w:rsidRDefault="00CB3A51" w:rsidP="00CB3A51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F47BD4">
        <w:rPr>
          <w:rFonts w:ascii="Arial" w:eastAsia="Times New Roman" w:hAnsi="Arial" w:cs="Arial"/>
          <w:b/>
          <w:sz w:val="24"/>
          <w:szCs w:val="24"/>
        </w:rPr>
        <w:t>Правила стављања добара на располагање корисницима унутар наручиоца</w:t>
      </w:r>
    </w:p>
    <w:p w:rsidR="00CB3A51" w:rsidRPr="007E5933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CB3A51" w:rsidRPr="007E5933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Члан </w:t>
      </w:r>
      <w:r w:rsidR="002574CE">
        <w:rPr>
          <w:rFonts w:ascii="Arial" w:hAnsi="Arial" w:cs="Arial"/>
          <w:sz w:val="24"/>
          <w:szCs w:val="24"/>
          <w:lang w:val="sr-Cyrl-CS"/>
        </w:rPr>
        <w:t>5</w:t>
      </w:r>
      <w:r w:rsidR="00092894">
        <w:rPr>
          <w:rFonts w:ascii="Arial" w:hAnsi="Arial" w:cs="Arial"/>
          <w:sz w:val="24"/>
          <w:szCs w:val="24"/>
          <w:lang w:val="sr-Cyrl-CS"/>
        </w:rPr>
        <w:t>5</w:t>
      </w:r>
      <w:r w:rsidRPr="007E5933">
        <w:rPr>
          <w:rFonts w:ascii="Arial" w:hAnsi="Arial" w:cs="Arial"/>
          <w:sz w:val="24"/>
          <w:szCs w:val="24"/>
        </w:rPr>
        <w:t xml:space="preserve">. </w:t>
      </w:r>
    </w:p>
    <w:p w:rsidR="00CB3A51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Добра се крајњим корисницима стављају на располагање на основу документа – требовање,.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Добра се додељују на коришћење на основу личног задужења  запосленог средствима која само он користи.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Добра која су додељена на коришћење </w:t>
      </w:r>
      <w:r>
        <w:rPr>
          <w:rFonts w:ascii="Arial" w:hAnsi="Arial" w:cs="Arial"/>
          <w:sz w:val="24"/>
          <w:szCs w:val="24"/>
        </w:rPr>
        <w:t>организационој јединици</w:t>
      </w:r>
      <w:r w:rsidRPr="007E5933">
        <w:rPr>
          <w:rFonts w:ascii="Arial" w:hAnsi="Arial" w:cs="Arial"/>
          <w:sz w:val="24"/>
          <w:szCs w:val="24"/>
        </w:rPr>
        <w:t xml:space="preserve"> за обављање послова из њеног де</w:t>
      </w:r>
      <w:r>
        <w:rPr>
          <w:rFonts w:ascii="Arial" w:hAnsi="Arial" w:cs="Arial"/>
          <w:sz w:val="24"/>
          <w:szCs w:val="24"/>
        </w:rPr>
        <w:t>локруга а нису погодна за лично</w:t>
      </w:r>
      <w:r w:rsidRPr="007E5933">
        <w:rPr>
          <w:rFonts w:ascii="Arial" w:hAnsi="Arial" w:cs="Arial"/>
          <w:sz w:val="24"/>
          <w:szCs w:val="24"/>
        </w:rPr>
        <w:t xml:space="preserve"> задужење, евидентирају се по припадности организационој јединици, на основу задужења руководиоца организационе јединице.    </w:t>
      </w:r>
    </w:p>
    <w:p w:rsidR="00CB3A51" w:rsidRPr="00C9658D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CB3A51" w:rsidRPr="00F47BD4" w:rsidRDefault="00CB3A51" w:rsidP="00CB3A51">
      <w:pPr>
        <w:spacing w:after="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7BD4">
        <w:rPr>
          <w:rFonts w:ascii="Arial" w:eastAsia="Times New Roman" w:hAnsi="Arial" w:cs="Arial"/>
          <w:b/>
          <w:sz w:val="24"/>
          <w:szCs w:val="24"/>
        </w:rPr>
        <w:t xml:space="preserve">Правила поступања у вези са изменом уговора </w:t>
      </w: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Члан </w:t>
      </w:r>
      <w:r w:rsidR="008163D1">
        <w:rPr>
          <w:rFonts w:ascii="Arial" w:hAnsi="Arial" w:cs="Arial"/>
          <w:sz w:val="24"/>
          <w:szCs w:val="24"/>
          <w:lang w:val="sr-Cyrl-CS"/>
        </w:rPr>
        <w:t>5</w:t>
      </w:r>
      <w:r w:rsidR="00092894">
        <w:rPr>
          <w:rFonts w:ascii="Arial" w:hAnsi="Arial" w:cs="Arial"/>
          <w:sz w:val="24"/>
          <w:szCs w:val="24"/>
          <w:lang w:val="sr-Cyrl-CS"/>
        </w:rPr>
        <w:t>6</w:t>
      </w:r>
      <w:r w:rsidRPr="007E5933">
        <w:rPr>
          <w:rFonts w:ascii="Arial" w:hAnsi="Arial" w:cs="Arial"/>
          <w:sz w:val="24"/>
          <w:szCs w:val="24"/>
        </w:rPr>
        <w:t xml:space="preserve">.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Организациона јединица у чијем је делокругу </w:t>
      </w:r>
      <w:r w:rsidRPr="007E5933">
        <w:rPr>
          <w:rFonts w:ascii="Arial" w:eastAsia="Times New Roman" w:hAnsi="Arial" w:cs="Arial"/>
          <w:sz w:val="24"/>
          <w:szCs w:val="24"/>
        </w:rPr>
        <w:t xml:space="preserve">праћење извршења уговора о јавној набавци, у случају потребе за изменом уговора о јавној набавци, о томе обавештава </w:t>
      </w:r>
      <w:r w:rsidR="008163D1">
        <w:rPr>
          <w:rFonts w:ascii="Arial" w:eastAsia="Times New Roman" w:hAnsi="Arial" w:cs="Arial"/>
          <w:sz w:val="24"/>
          <w:szCs w:val="24"/>
          <w:lang w:val="sr-Cyrl-CS"/>
        </w:rPr>
        <w:t>Одсек за јавне набаке</w:t>
      </w:r>
      <w:r w:rsidRPr="007E5933">
        <w:rPr>
          <w:rFonts w:ascii="Arial" w:hAnsi="Arial" w:cs="Arial"/>
          <w:sz w:val="24"/>
          <w:szCs w:val="24"/>
        </w:rPr>
        <w:t xml:space="preserve">.   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Уколико друга уговорна страна захтева измену </w:t>
      </w:r>
      <w:r w:rsidRPr="007E5933">
        <w:rPr>
          <w:rFonts w:ascii="Arial" w:eastAsia="Times New Roman" w:hAnsi="Arial" w:cs="Arial"/>
          <w:sz w:val="24"/>
          <w:szCs w:val="24"/>
        </w:rPr>
        <w:t xml:space="preserve">уговора о јавној набавци, </w:t>
      </w:r>
      <w:r w:rsidRPr="007E5933">
        <w:rPr>
          <w:rFonts w:ascii="Arial" w:hAnsi="Arial" w:cs="Arial"/>
          <w:sz w:val="24"/>
          <w:szCs w:val="24"/>
        </w:rPr>
        <w:t xml:space="preserve">организациона јединица у чијем је делокругу </w:t>
      </w:r>
      <w:r w:rsidRPr="007E5933">
        <w:rPr>
          <w:rFonts w:ascii="Arial" w:eastAsia="Times New Roman" w:hAnsi="Arial" w:cs="Arial"/>
          <w:sz w:val="24"/>
          <w:szCs w:val="24"/>
        </w:rPr>
        <w:t xml:space="preserve">праћење извршења уговора о јавној набавци овај захтев заједно са својим мишљењем о потреби и оправданости захтеваних измена, доставља </w:t>
      </w:r>
      <w:r w:rsidR="008163D1">
        <w:rPr>
          <w:rFonts w:ascii="Arial" w:eastAsia="Times New Roman" w:hAnsi="Arial" w:cs="Arial"/>
          <w:sz w:val="24"/>
          <w:szCs w:val="24"/>
          <w:lang w:val="sr-Cyrl-CS"/>
        </w:rPr>
        <w:t>Одсеку за јавне набавке</w:t>
      </w:r>
      <w:r w:rsidRPr="007E593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9658D" w:rsidRDefault="00CB3A51" w:rsidP="00C9658D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</w:t>
      </w:r>
      <w:r w:rsidRPr="007E5933">
        <w:rPr>
          <w:rFonts w:ascii="Arial" w:eastAsia="Times New Roman" w:hAnsi="Arial" w:cs="Arial"/>
          <w:sz w:val="24"/>
          <w:szCs w:val="24"/>
        </w:rPr>
        <w:t xml:space="preserve">лужба набавке проверава да ли су испуњени законом прописани услови за измену уговора о јавној набавци. </w:t>
      </w:r>
    </w:p>
    <w:p w:rsidR="00CB3A51" w:rsidRPr="007E5933" w:rsidRDefault="00CB3A51" w:rsidP="00C9658D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Уколико су испуњени законом прописани услови за измену уговора о јавној набавци, </w:t>
      </w:r>
      <w:r>
        <w:rPr>
          <w:rFonts w:ascii="Arial" w:eastAsia="Times New Roman" w:hAnsi="Arial" w:cs="Arial"/>
          <w:sz w:val="24"/>
          <w:szCs w:val="24"/>
          <w:lang w:val="sr-Cyrl-CS"/>
        </w:rPr>
        <w:t>С</w:t>
      </w:r>
      <w:r w:rsidRPr="007E5933">
        <w:rPr>
          <w:rFonts w:ascii="Arial" w:eastAsia="Times New Roman" w:hAnsi="Arial" w:cs="Arial"/>
          <w:sz w:val="24"/>
          <w:szCs w:val="24"/>
        </w:rPr>
        <w:t xml:space="preserve">лужба набавке израђује предлог одлуке о измени уговора и предлог анекса уговора, које доставља на потпис овлашћеном лицу. 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</w:t>
      </w:r>
      <w:r w:rsidRPr="007E5933">
        <w:rPr>
          <w:rFonts w:ascii="Arial" w:eastAsia="Times New Roman" w:hAnsi="Arial" w:cs="Arial"/>
          <w:sz w:val="24"/>
          <w:szCs w:val="24"/>
        </w:rPr>
        <w:t>лужба набавке</w:t>
      </w:r>
      <w:r w:rsidRPr="007E5933">
        <w:rPr>
          <w:rFonts w:ascii="Arial" w:hAnsi="Arial" w:cs="Arial"/>
          <w:sz w:val="24"/>
          <w:szCs w:val="24"/>
        </w:rPr>
        <w:t xml:space="preserve"> у року од три дана од дана доношења одлуку објављује на Порталу јавних набавки и доставља извештај Управи за јавне набавке и Државној ревизорској институцији. </w:t>
      </w:r>
      <w:r w:rsidRPr="007E5933"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CB3A51" w:rsidRPr="007E5933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CB3A51" w:rsidRPr="00F47BD4" w:rsidRDefault="00CB3A51" w:rsidP="00CB3A51">
      <w:pPr>
        <w:spacing w:after="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7BD4">
        <w:rPr>
          <w:rFonts w:ascii="Arial" w:eastAsia="Times New Roman" w:hAnsi="Arial" w:cs="Arial"/>
          <w:b/>
          <w:sz w:val="24"/>
          <w:szCs w:val="24"/>
        </w:rPr>
        <w:t xml:space="preserve">Поступање у случају потребе за отклањањем грешака у гарантном року </w:t>
      </w:r>
    </w:p>
    <w:p w:rsidR="00CB3A51" w:rsidRPr="007E5933" w:rsidRDefault="00CB3A51" w:rsidP="00CB3A51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Члан </w:t>
      </w:r>
      <w:r w:rsidR="00092894">
        <w:rPr>
          <w:rFonts w:ascii="Arial" w:hAnsi="Arial" w:cs="Arial"/>
          <w:sz w:val="24"/>
          <w:szCs w:val="24"/>
          <w:lang/>
        </w:rPr>
        <w:t>57</w:t>
      </w:r>
      <w:r w:rsidRPr="007E5933">
        <w:rPr>
          <w:rFonts w:ascii="Arial" w:hAnsi="Arial" w:cs="Arial"/>
          <w:sz w:val="24"/>
          <w:szCs w:val="24"/>
        </w:rPr>
        <w:t xml:space="preserve">. </w:t>
      </w:r>
    </w:p>
    <w:p w:rsidR="00CB3A51" w:rsidRDefault="008163D1" w:rsidP="00A90905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Наручилац ће уговором дефинисати поступак за отклањање грешака у гарантном року у зависности од предмета уговора о јавној набавци.</w:t>
      </w:r>
    </w:p>
    <w:p w:rsidR="008163D1" w:rsidRPr="008163D1" w:rsidRDefault="008163D1" w:rsidP="008163D1">
      <w:pPr>
        <w:spacing w:after="60"/>
        <w:rPr>
          <w:rFonts w:ascii="Arial" w:hAnsi="Arial" w:cs="Arial"/>
          <w:sz w:val="24"/>
          <w:szCs w:val="24"/>
        </w:rPr>
      </w:pPr>
    </w:p>
    <w:p w:rsidR="00CB3A51" w:rsidRPr="00F47BD4" w:rsidRDefault="00CB3A51" w:rsidP="00CB3A51">
      <w:pPr>
        <w:spacing w:after="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7BD4">
        <w:rPr>
          <w:rFonts w:ascii="Arial" w:eastAsia="Times New Roman" w:hAnsi="Arial" w:cs="Arial"/>
          <w:b/>
          <w:sz w:val="24"/>
          <w:szCs w:val="24"/>
        </w:rPr>
        <w:t xml:space="preserve">Правила за састављање извештаја (анализе) о извршењу уговора </w:t>
      </w:r>
    </w:p>
    <w:p w:rsidR="00CB3A51" w:rsidRPr="007E5933" w:rsidRDefault="00CB3A51" w:rsidP="00CB3A51">
      <w:pPr>
        <w:spacing w:after="60"/>
        <w:rPr>
          <w:rFonts w:ascii="Arial" w:eastAsia="Times New Roman" w:hAnsi="Arial" w:cs="Arial"/>
          <w:sz w:val="24"/>
          <w:szCs w:val="24"/>
        </w:rPr>
      </w:pPr>
    </w:p>
    <w:p w:rsidR="00CB3A51" w:rsidRPr="007E5933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Члан </w:t>
      </w:r>
      <w:r w:rsidR="00092894">
        <w:rPr>
          <w:rFonts w:ascii="Arial" w:hAnsi="Arial" w:cs="Arial"/>
          <w:sz w:val="24"/>
          <w:szCs w:val="24"/>
          <w:lang/>
        </w:rPr>
        <w:t>58</w:t>
      </w:r>
      <w:r w:rsidRPr="007E5933">
        <w:rPr>
          <w:rFonts w:ascii="Arial" w:hAnsi="Arial" w:cs="Arial"/>
          <w:sz w:val="24"/>
          <w:szCs w:val="24"/>
        </w:rPr>
        <w:t xml:space="preserve">.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Организациона јединица у чијем је делокругу </w:t>
      </w:r>
      <w:r w:rsidRPr="007E5933">
        <w:rPr>
          <w:rFonts w:ascii="Arial" w:eastAsia="Times New Roman" w:hAnsi="Arial" w:cs="Arial"/>
          <w:sz w:val="24"/>
          <w:szCs w:val="24"/>
        </w:rPr>
        <w:t xml:space="preserve">праћење извршења уговора, сачињава извештај о извршењу уговора, који нарочито садржи: </w:t>
      </w:r>
    </w:p>
    <w:p w:rsidR="00CB3A51" w:rsidRDefault="00CB3A51" w:rsidP="00CB3A51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- </w:t>
      </w:r>
      <w:r w:rsidRPr="00555D13">
        <w:rPr>
          <w:rFonts w:ascii="Arial" w:eastAsia="Times New Roman" w:hAnsi="Arial" w:cs="Arial"/>
          <w:sz w:val="24"/>
          <w:szCs w:val="24"/>
        </w:rPr>
        <w:t>опис тока извршења уговора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укупну реализовану вредност уговора;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- уочене проблеме током извршења уговора; </w:t>
      </w:r>
    </w:p>
    <w:p w:rsidR="00CB3A51" w:rsidRPr="007E5933" w:rsidRDefault="00CB3A51" w:rsidP="00CB3A51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E5933">
        <w:rPr>
          <w:rFonts w:ascii="Arial" w:eastAsia="Times New Roman" w:hAnsi="Arial" w:cs="Arial"/>
          <w:sz w:val="24"/>
          <w:szCs w:val="24"/>
        </w:rPr>
        <w:t xml:space="preserve">- евентуалне предлоге за побољшање. </w:t>
      </w:r>
    </w:p>
    <w:p w:rsidR="00CB3A51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555D13">
        <w:rPr>
          <w:rFonts w:ascii="Arial" w:eastAsia="Times New Roman" w:hAnsi="Arial" w:cs="Arial"/>
          <w:sz w:val="24"/>
          <w:szCs w:val="24"/>
        </w:rPr>
        <w:t xml:space="preserve">Извештај о свим уговорима који су реализовани у том тромесечју организациона јединица из става 1. овог члана доставља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Служби набавке </w:t>
      </w:r>
      <w:r w:rsidRPr="00555D13">
        <w:rPr>
          <w:rFonts w:ascii="Arial" w:hAnsi="Arial" w:cs="Arial"/>
          <w:sz w:val="24"/>
          <w:szCs w:val="24"/>
        </w:rPr>
        <w:t>најкасније до 5. у месецу који следи по истеку тромесечја</w:t>
      </w:r>
      <w:r w:rsidRPr="00555D13">
        <w:rPr>
          <w:rFonts w:ascii="Arial" w:eastAsia="Times New Roman" w:hAnsi="Arial" w:cs="Arial"/>
          <w:sz w:val="24"/>
          <w:szCs w:val="24"/>
        </w:rPr>
        <w:t xml:space="preserve">.  </w:t>
      </w:r>
      <w:r w:rsidRPr="00555D13">
        <w:rPr>
          <w:rFonts w:ascii="Arial" w:hAnsi="Arial" w:cs="Arial"/>
          <w:sz w:val="24"/>
          <w:szCs w:val="24"/>
        </w:rPr>
        <w:t xml:space="preserve"> </w:t>
      </w:r>
    </w:p>
    <w:p w:rsidR="00CB3A51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CB3A51" w:rsidRPr="00937745" w:rsidRDefault="00CB3A51" w:rsidP="00CB3A51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37745">
        <w:rPr>
          <w:rFonts w:ascii="Arial" w:eastAsia="Times New Roman" w:hAnsi="Arial" w:cs="Arial"/>
          <w:b/>
          <w:bCs/>
          <w:sz w:val="24"/>
          <w:szCs w:val="24"/>
        </w:rPr>
        <w:t>Усавршавање запослених који обављају послове јавних набавки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B3A51" w:rsidRDefault="00CB3A51" w:rsidP="00CB3A51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CB3A51" w:rsidRDefault="0057372A" w:rsidP="00CB3A51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Члан </w:t>
      </w:r>
      <w:r w:rsidR="00092894">
        <w:rPr>
          <w:rFonts w:ascii="Arial" w:eastAsia="Times New Roman" w:hAnsi="Arial" w:cs="Arial"/>
          <w:bCs/>
          <w:sz w:val="24"/>
          <w:szCs w:val="24"/>
          <w:lang/>
        </w:rPr>
        <w:t>59</w:t>
      </w:r>
      <w:r w:rsidR="00CB3A51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CB3A51" w:rsidRDefault="00CB3A51" w:rsidP="00CB3A51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AA1545">
        <w:rPr>
          <w:rFonts w:ascii="Arial" w:hAnsi="Arial" w:cs="Arial"/>
          <w:sz w:val="24"/>
          <w:szCs w:val="24"/>
        </w:rPr>
        <w:t xml:space="preserve">Наручилац ће омогућити </w:t>
      </w:r>
      <w:r>
        <w:rPr>
          <w:rFonts w:ascii="Arial" w:hAnsi="Arial" w:cs="Arial"/>
          <w:sz w:val="24"/>
          <w:szCs w:val="24"/>
        </w:rPr>
        <w:t xml:space="preserve">континуирано </w:t>
      </w:r>
      <w:r w:rsidRPr="00AA1545">
        <w:rPr>
          <w:rFonts w:ascii="Arial" w:hAnsi="Arial" w:cs="Arial"/>
          <w:sz w:val="24"/>
          <w:szCs w:val="24"/>
        </w:rPr>
        <w:t xml:space="preserve">стручно усавршавање </w:t>
      </w:r>
      <w:r w:rsidRPr="00AA1545">
        <w:rPr>
          <w:rFonts w:ascii="Arial" w:eastAsia="Times New Roman" w:hAnsi="Arial" w:cs="Arial"/>
          <w:bCs/>
          <w:sz w:val="24"/>
          <w:szCs w:val="24"/>
        </w:rPr>
        <w:t>запослених који обављају послове јавних набавки</w:t>
      </w:r>
      <w:r w:rsidRPr="00AA1545">
        <w:rPr>
          <w:rFonts w:ascii="Arial" w:hAnsi="Arial" w:cs="Arial"/>
          <w:sz w:val="24"/>
          <w:szCs w:val="24"/>
        </w:rPr>
        <w:t>.</w:t>
      </w:r>
      <w:r w:rsidRPr="007E5933">
        <w:rPr>
          <w:rFonts w:ascii="Arial" w:hAnsi="Arial" w:cs="Arial"/>
          <w:sz w:val="24"/>
          <w:szCs w:val="24"/>
        </w:rPr>
        <w:t xml:space="preserve"> </w:t>
      </w:r>
    </w:p>
    <w:p w:rsidR="00CB3A51" w:rsidRDefault="00CB3A51" w:rsidP="00CB3A51">
      <w:pPr>
        <w:spacing w:after="60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 xml:space="preserve">Програм усавршавања запослених </w:t>
      </w:r>
      <w:r w:rsidRPr="00AA1545">
        <w:rPr>
          <w:rFonts w:ascii="Arial" w:eastAsia="Times New Roman" w:hAnsi="Arial" w:cs="Arial"/>
          <w:bCs/>
          <w:sz w:val="24"/>
          <w:szCs w:val="24"/>
        </w:rPr>
        <w:t>који обављају послове јавних набавки</w:t>
      </w:r>
      <w:r>
        <w:rPr>
          <w:rFonts w:ascii="Arial" w:eastAsia="Times New Roman" w:hAnsi="Arial" w:cs="Arial"/>
          <w:bCs/>
          <w:sz w:val="24"/>
          <w:szCs w:val="24"/>
        </w:rPr>
        <w:t xml:space="preserve"> сачиниће организациона јединица у чијем су делокругу послови људских ресурса.  </w:t>
      </w:r>
    </w:p>
    <w:p w:rsidR="00CB3A51" w:rsidRPr="00C9658D" w:rsidRDefault="00CB3A51" w:rsidP="00CB3A51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CB3A51" w:rsidRPr="00A53FD4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b/>
        </w:rPr>
      </w:pPr>
      <w:r w:rsidRPr="007E5933">
        <w:rPr>
          <w:rFonts w:ascii="Arial" w:hAnsi="Arial" w:cs="Arial"/>
          <w:b/>
        </w:rPr>
        <w:t>Завршн</w:t>
      </w:r>
      <w:r>
        <w:rPr>
          <w:rFonts w:ascii="Arial" w:hAnsi="Arial" w:cs="Arial"/>
          <w:b/>
        </w:rPr>
        <w:t>а</w:t>
      </w:r>
      <w:r w:rsidRPr="007E5933">
        <w:rPr>
          <w:rFonts w:ascii="Arial" w:hAnsi="Arial" w:cs="Arial"/>
          <w:b/>
        </w:rPr>
        <w:t xml:space="preserve"> одредб</w:t>
      </w:r>
      <w:r>
        <w:rPr>
          <w:rFonts w:ascii="Arial" w:hAnsi="Arial" w:cs="Arial"/>
          <w:b/>
        </w:rPr>
        <w:t xml:space="preserve">а </w:t>
      </w: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eastAsia="Times New Roman" w:hAnsi="Arial" w:cs="Arial"/>
          <w:bCs/>
          <w:lang w:val="sr-Cyrl-CS"/>
        </w:rPr>
      </w:pPr>
    </w:p>
    <w:p w:rsidR="00CB3A51" w:rsidRPr="007E5933" w:rsidRDefault="00CB3A51" w:rsidP="00CB3A51">
      <w:pPr>
        <w:pStyle w:val="BodyText"/>
        <w:spacing w:after="60" w:line="276" w:lineRule="auto"/>
        <w:jc w:val="center"/>
        <w:rPr>
          <w:rFonts w:ascii="Arial" w:hAnsi="Arial" w:cs="Arial"/>
          <w:lang w:val="sr-Cyrl-CS"/>
        </w:rPr>
      </w:pPr>
      <w:r w:rsidRPr="007E5933">
        <w:rPr>
          <w:rFonts w:ascii="Arial" w:eastAsia="Times New Roman" w:hAnsi="Arial" w:cs="Arial"/>
          <w:bCs/>
        </w:rPr>
        <w:t xml:space="preserve">Члан </w:t>
      </w:r>
      <w:r w:rsidR="0057372A">
        <w:rPr>
          <w:rFonts w:ascii="Arial" w:eastAsia="Times New Roman" w:hAnsi="Arial" w:cs="Arial"/>
          <w:bCs/>
        </w:rPr>
        <w:t>6</w:t>
      </w:r>
      <w:r w:rsidR="00092894">
        <w:rPr>
          <w:rFonts w:ascii="Arial" w:eastAsia="Times New Roman" w:hAnsi="Arial" w:cs="Arial"/>
          <w:bCs/>
          <w:lang/>
        </w:rPr>
        <w:t>0</w:t>
      </w:r>
      <w:r w:rsidRPr="007E5933">
        <w:rPr>
          <w:rFonts w:ascii="Arial" w:eastAsia="Times New Roman" w:hAnsi="Arial" w:cs="Arial"/>
          <w:bCs/>
        </w:rPr>
        <w:t>.</w:t>
      </w:r>
      <w:r w:rsidRPr="007E5933">
        <w:rPr>
          <w:rFonts w:ascii="Arial" w:eastAsia="Times New Roman" w:hAnsi="Arial" w:cs="Arial"/>
          <w:bCs/>
          <w:lang w:val="sr-Cyrl-CS"/>
        </w:rPr>
        <w:t xml:space="preserve"> </w:t>
      </w:r>
    </w:p>
    <w:p w:rsidR="00CB3A51" w:rsidRDefault="00CB3A51" w:rsidP="00C9658D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 w:rsidRPr="007E5933">
        <w:rPr>
          <w:rFonts w:ascii="Arial" w:hAnsi="Arial" w:cs="Arial"/>
          <w:sz w:val="24"/>
          <w:szCs w:val="24"/>
        </w:rPr>
        <w:t xml:space="preserve">Овај правилник ступа на снагу у року од осам дана од дана доношења. </w:t>
      </w:r>
    </w:p>
    <w:p w:rsidR="00C9658D" w:rsidRDefault="00C9658D" w:rsidP="00C9658D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</w:p>
    <w:p w:rsidR="00C9658D" w:rsidRDefault="00F47BD4" w:rsidP="00F47BD4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Број:</w:t>
      </w:r>
      <w:r w:rsidR="00A90905">
        <w:rPr>
          <w:rFonts w:ascii="Arial" w:hAnsi="Arial" w:cs="Arial"/>
          <w:sz w:val="24"/>
          <w:szCs w:val="24"/>
          <w:lang/>
        </w:rPr>
        <w:t>031-93/2015</w:t>
      </w:r>
      <w:r w:rsidR="00E739EB">
        <w:rPr>
          <w:rFonts w:ascii="Arial" w:hAnsi="Arial" w:cs="Arial"/>
          <w:sz w:val="24"/>
          <w:szCs w:val="24"/>
        </w:rPr>
        <w:t>-III</w:t>
      </w:r>
    </w:p>
    <w:p w:rsidR="00F47BD4" w:rsidRDefault="00F47BD4" w:rsidP="00F47BD4">
      <w:pPr>
        <w:spacing w:after="6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t xml:space="preserve">Велика Плана, </w:t>
      </w:r>
      <w:r w:rsidR="00A90905">
        <w:rPr>
          <w:rFonts w:ascii="Arial" w:hAnsi="Arial" w:cs="Arial"/>
          <w:sz w:val="24"/>
          <w:szCs w:val="24"/>
          <w:lang/>
        </w:rPr>
        <w:t>24</w:t>
      </w:r>
      <w:r>
        <w:rPr>
          <w:rFonts w:ascii="Arial" w:hAnsi="Arial" w:cs="Arial"/>
          <w:sz w:val="24"/>
          <w:szCs w:val="24"/>
        </w:rPr>
        <w:t xml:space="preserve">. </w:t>
      </w:r>
      <w:r w:rsidR="00A90905">
        <w:rPr>
          <w:rFonts w:ascii="Arial" w:hAnsi="Arial" w:cs="Arial"/>
          <w:sz w:val="24"/>
          <w:szCs w:val="24"/>
          <w:lang/>
        </w:rPr>
        <w:t>новембар</w:t>
      </w:r>
      <w:r>
        <w:rPr>
          <w:rFonts w:ascii="Arial" w:hAnsi="Arial" w:cs="Arial"/>
          <w:sz w:val="24"/>
          <w:szCs w:val="24"/>
        </w:rPr>
        <w:t xml:space="preserve"> 201</w:t>
      </w:r>
      <w:r w:rsidR="00A90905">
        <w:rPr>
          <w:rFonts w:ascii="Arial" w:hAnsi="Arial" w:cs="Arial"/>
          <w:sz w:val="24"/>
          <w:szCs w:val="24"/>
          <w:lang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="00A90905">
        <w:rPr>
          <w:rFonts w:ascii="Arial" w:hAnsi="Arial" w:cs="Arial"/>
          <w:sz w:val="24"/>
          <w:szCs w:val="24"/>
          <w:lang/>
        </w:rPr>
        <w:t>г</w:t>
      </w:r>
      <w:r>
        <w:rPr>
          <w:rFonts w:ascii="Arial" w:hAnsi="Arial" w:cs="Arial"/>
          <w:sz w:val="24"/>
          <w:szCs w:val="24"/>
        </w:rPr>
        <w:t>одине</w:t>
      </w:r>
    </w:p>
    <w:p w:rsidR="00A90905" w:rsidRPr="00A90905" w:rsidRDefault="00A90905" w:rsidP="00F47BD4">
      <w:pPr>
        <w:spacing w:after="60"/>
        <w:jc w:val="both"/>
        <w:rPr>
          <w:rFonts w:ascii="Arial" w:hAnsi="Arial" w:cs="Arial"/>
          <w:sz w:val="24"/>
          <w:szCs w:val="24"/>
          <w:lang/>
        </w:rPr>
      </w:pPr>
    </w:p>
    <w:p w:rsidR="00C9658D" w:rsidRPr="00A90905" w:rsidRDefault="00A90905" w:rsidP="00A90905">
      <w:pPr>
        <w:spacing w:after="60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  <w:lang/>
        </w:rPr>
        <w:t xml:space="preserve">                                                                                                         </w:t>
      </w:r>
      <w:r w:rsidR="00F47BD4" w:rsidRPr="00F47BD4">
        <w:rPr>
          <w:rFonts w:ascii="Arial" w:hAnsi="Arial" w:cs="Arial"/>
          <w:b/>
          <w:sz w:val="24"/>
          <w:szCs w:val="24"/>
        </w:rPr>
        <w:t>НАЧЕЛНИК</w:t>
      </w:r>
      <w:r>
        <w:rPr>
          <w:rFonts w:ascii="Arial" w:hAnsi="Arial" w:cs="Arial"/>
          <w:b/>
          <w:sz w:val="24"/>
          <w:szCs w:val="24"/>
          <w:lang/>
        </w:rPr>
        <w:t xml:space="preserve"> </w:t>
      </w:r>
    </w:p>
    <w:p w:rsidR="00F47BD4" w:rsidRDefault="00F47BD4" w:rsidP="00C9658D">
      <w:pPr>
        <w:spacing w:after="60"/>
        <w:ind w:firstLine="567"/>
        <w:jc w:val="right"/>
        <w:rPr>
          <w:rFonts w:ascii="Arial" w:hAnsi="Arial" w:cs="Arial"/>
          <w:sz w:val="24"/>
          <w:szCs w:val="24"/>
        </w:rPr>
      </w:pPr>
    </w:p>
    <w:p w:rsidR="00F47BD4" w:rsidRPr="00A90905" w:rsidRDefault="00F47BD4" w:rsidP="00F47BD4">
      <w:pPr>
        <w:spacing w:after="60"/>
        <w:ind w:firstLine="567"/>
        <w:jc w:val="center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A90905">
        <w:rPr>
          <w:rFonts w:ascii="Arial" w:hAnsi="Arial" w:cs="Arial"/>
          <w:sz w:val="24"/>
          <w:szCs w:val="24"/>
          <w:lang/>
        </w:rPr>
        <w:t>Владимир Станић</w:t>
      </w:r>
    </w:p>
    <w:sectPr w:rsidR="00F47BD4" w:rsidRPr="00A90905" w:rsidSect="00A90905">
      <w:footerReference w:type="default" r:id="rId8"/>
      <w:pgSz w:w="11906" w:h="16838"/>
      <w:pgMar w:top="1080" w:right="1440" w:bottom="630" w:left="1440" w:header="708" w:footer="393" w:gutter="0"/>
      <w:cols w:space="708"/>
      <w:docGrid w:linePitch="36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6A6" w:rsidRDefault="00FA46A6" w:rsidP="00EE5184">
      <w:pPr>
        <w:spacing w:after="0" w:line="240" w:lineRule="auto"/>
      </w:pPr>
      <w:r>
        <w:separator/>
      </w:r>
    </w:p>
  </w:endnote>
  <w:endnote w:type="continuationSeparator" w:id="1">
    <w:p w:rsidR="00FA46A6" w:rsidRDefault="00FA46A6" w:rsidP="00EE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632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2C" w:rsidRPr="00E327BB" w:rsidRDefault="00060F97">
    <w:pPr>
      <w:pStyle w:val="Footer"/>
      <w:jc w:val="center"/>
      <w:rPr>
        <w:rFonts w:ascii="Arial" w:hAnsi="Arial" w:cs="Arial"/>
      </w:rPr>
    </w:pPr>
    <w:r w:rsidRPr="00E327BB">
      <w:rPr>
        <w:rFonts w:ascii="Arial" w:hAnsi="Arial" w:cs="Arial"/>
      </w:rPr>
      <w:fldChar w:fldCharType="begin"/>
    </w:r>
    <w:r w:rsidR="005C6E2C" w:rsidRPr="00E327BB">
      <w:rPr>
        <w:rFonts w:ascii="Arial" w:hAnsi="Arial" w:cs="Arial"/>
      </w:rPr>
      <w:instrText xml:space="preserve"> PAGE   \* MERGEFORMAT </w:instrText>
    </w:r>
    <w:r w:rsidRPr="00E327BB">
      <w:rPr>
        <w:rFonts w:ascii="Arial" w:hAnsi="Arial" w:cs="Arial"/>
      </w:rPr>
      <w:fldChar w:fldCharType="separate"/>
    </w:r>
    <w:r w:rsidR="006317D2">
      <w:rPr>
        <w:rFonts w:ascii="Arial" w:hAnsi="Arial" w:cs="Arial"/>
        <w:noProof/>
      </w:rPr>
      <w:t>20</w:t>
    </w:r>
    <w:r w:rsidRPr="00E327BB">
      <w:rPr>
        <w:rFonts w:ascii="Arial" w:hAnsi="Arial" w:cs="Arial"/>
        <w:noProof/>
      </w:rPr>
      <w:fldChar w:fldCharType="end"/>
    </w:r>
  </w:p>
  <w:p w:rsidR="005C6E2C" w:rsidRDefault="005C6E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6A6" w:rsidRDefault="00FA46A6" w:rsidP="00EE5184">
      <w:pPr>
        <w:spacing w:after="0" w:line="240" w:lineRule="auto"/>
      </w:pPr>
      <w:r>
        <w:separator/>
      </w:r>
    </w:p>
  </w:footnote>
  <w:footnote w:type="continuationSeparator" w:id="1">
    <w:p w:rsidR="00FA46A6" w:rsidRDefault="00FA46A6" w:rsidP="00EE5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Num13"/>
    <w:lvl w:ilvl="0">
      <w:start w:val="1"/>
      <w:numFmt w:val="bullet"/>
      <w:lvlText w:val="-"/>
      <w:lvlJc w:val="left"/>
      <w:pPr>
        <w:tabs>
          <w:tab w:val="num" w:pos="-1440"/>
        </w:tabs>
        <w:ind w:left="-3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3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10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17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440"/>
        </w:tabs>
        <w:ind w:left="25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440"/>
        </w:tabs>
        <w:ind w:left="32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440"/>
        </w:tabs>
        <w:ind w:left="39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440"/>
        </w:tabs>
        <w:ind w:left="46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440"/>
        </w:tabs>
        <w:ind w:left="5385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02" w:hanging="360"/>
      </w:pPr>
      <w:rPr>
        <w:b w:val="0"/>
      </w:rPr>
    </w:lvl>
  </w:abstractNum>
  <w:abstractNum w:abstractNumId="5">
    <w:nsid w:val="0000000A"/>
    <w:multiLevelType w:val="multilevel"/>
    <w:tmpl w:val="7A92BEC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762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6">
    <w:nsid w:val="0000000B"/>
    <w:multiLevelType w:val="singleLevel"/>
    <w:tmpl w:val="9CF4A7BE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1202" w:hanging="360"/>
      </w:pPr>
      <w:rPr>
        <w:rFonts w:ascii="Arial" w:hAnsi="Arial" w:cs="Arial" w:hint="default"/>
        <w:color w:val="auto"/>
        <w:sz w:val="24"/>
        <w:szCs w:val="24"/>
      </w:rPr>
    </w:lvl>
  </w:abstractNum>
  <w:abstractNum w:abstractNumId="7">
    <w:nsid w:val="0000002D"/>
    <w:multiLevelType w:val="singleLevel"/>
    <w:tmpl w:val="9EBE6E6E"/>
    <w:name w:val="WW8Num75"/>
    <w:lvl w:ilvl="0">
      <w:start w:val="8"/>
      <w:numFmt w:val="decimal"/>
      <w:lvlText w:val="%1)"/>
      <w:lvlJc w:val="left"/>
      <w:pPr>
        <w:tabs>
          <w:tab w:val="num" w:pos="1077"/>
        </w:tabs>
        <w:ind w:left="0" w:firstLine="607"/>
      </w:pPr>
      <w:rPr>
        <w:rFonts w:hint="default"/>
        <w:b w:val="0"/>
      </w:rPr>
    </w:lvl>
  </w:abstractNum>
  <w:abstractNum w:abstractNumId="8">
    <w:nsid w:val="00000031"/>
    <w:multiLevelType w:val="singleLevel"/>
    <w:tmpl w:val="1B561EFE"/>
    <w:name w:val="WW8Num80"/>
    <w:lvl w:ilvl="0">
      <w:start w:val="10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  <w:b w:val="0"/>
      </w:rPr>
    </w:lvl>
  </w:abstractNum>
  <w:abstractNum w:abstractNumId="9">
    <w:nsid w:val="00000037"/>
    <w:multiLevelType w:val="singleLevel"/>
    <w:tmpl w:val="00000037"/>
    <w:name w:val="WW8Num86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10">
    <w:nsid w:val="0341109C"/>
    <w:multiLevelType w:val="hybridMultilevel"/>
    <w:tmpl w:val="DFD21FE0"/>
    <w:lvl w:ilvl="0" w:tplc="CDB8AB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460CE5"/>
    <w:multiLevelType w:val="hybridMultilevel"/>
    <w:tmpl w:val="DBE8E2F4"/>
    <w:name w:val="WW8Num752"/>
    <w:lvl w:ilvl="0" w:tplc="36443B2A">
      <w:start w:val="29"/>
      <w:numFmt w:val="decimal"/>
      <w:lvlText w:val="%1)"/>
      <w:lvlJc w:val="left"/>
      <w:pPr>
        <w:tabs>
          <w:tab w:val="num" w:pos="1077"/>
        </w:tabs>
        <w:ind w:left="0" w:firstLine="607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F552F"/>
    <w:multiLevelType w:val="hybridMultilevel"/>
    <w:tmpl w:val="F748498A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>
    <w:nsid w:val="091F23C5"/>
    <w:multiLevelType w:val="hybridMultilevel"/>
    <w:tmpl w:val="E49A9CD4"/>
    <w:lvl w:ilvl="0" w:tplc="074AFCA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0CCF1F9E"/>
    <w:multiLevelType w:val="hybridMultilevel"/>
    <w:tmpl w:val="30C8C428"/>
    <w:lvl w:ilvl="0" w:tplc="CDB8AB5E">
      <w:start w:val="1"/>
      <w:numFmt w:val="decimal"/>
      <w:lvlText w:val="%1)"/>
      <w:lvlJc w:val="left"/>
      <w:pPr>
        <w:ind w:left="305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890" w:hanging="360"/>
      </w:pPr>
    </w:lvl>
    <w:lvl w:ilvl="2" w:tplc="281A001B" w:tentative="1">
      <w:start w:val="1"/>
      <w:numFmt w:val="lowerRoman"/>
      <w:lvlText w:val="%3."/>
      <w:lvlJc w:val="right"/>
      <w:pPr>
        <w:ind w:left="2610" w:hanging="180"/>
      </w:pPr>
    </w:lvl>
    <w:lvl w:ilvl="3" w:tplc="281A000F" w:tentative="1">
      <w:start w:val="1"/>
      <w:numFmt w:val="decimal"/>
      <w:lvlText w:val="%4."/>
      <w:lvlJc w:val="left"/>
      <w:pPr>
        <w:ind w:left="3330" w:hanging="360"/>
      </w:pPr>
    </w:lvl>
    <w:lvl w:ilvl="4" w:tplc="281A0019" w:tentative="1">
      <w:start w:val="1"/>
      <w:numFmt w:val="lowerLetter"/>
      <w:lvlText w:val="%5."/>
      <w:lvlJc w:val="left"/>
      <w:pPr>
        <w:ind w:left="4050" w:hanging="360"/>
      </w:pPr>
    </w:lvl>
    <w:lvl w:ilvl="5" w:tplc="281A001B" w:tentative="1">
      <w:start w:val="1"/>
      <w:numFmt w:val="lowerRoman"/>
      <w:lvlText w:val="%6."/>
      <w:lvlJc w:val="right"/>
      <w:pPr>
        <w:ind w:left="4770" w:hanging="180"/>
      </w:pPr>
    </w:lvl>
    <w:lvl w:ilvl="6" w:tplc="281A000F" w:tentative="1">
      <w:start w:val="1"/>
      <w:numFmt w:val="decimal"/>
      <w:lvlText w:val="%7."/>
      <w:lvlJc w:val="left"/>
      <w:pPr>
        <w:ind w:left="5490" w:hanging="360"/>
      </w:pPr>
    </w:lvl>
    <w:lvl w:ilvl="7" w:tplc="281A0019" w:tentative="1">
      <w:start w:val="1"/>
      <w:numFmt w:val="lowerLetter"/>
      <w:lvlText w:val="%8."/>
      <w:lvlJc w:val="left"/>
      <w:pPr>
        <w:ind w:left="6210" w:hanging="360"/>
      </w:pPr>
    </w:lvl>
    <w:lvl w:ilvl="8" w:tplc="28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0CD56DD0"/>
    <w:multiLevelType w:val="hybridMultilevel"/>
    <w:tmpl w:val="428EAFEE"/>
    <w:lvl w:ilvl="0" w:tplc="CC56895A">
      <w:start w:val="7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0DA06094"/>
    <w:multiLevelType w:val="hybridMultilevel"/>
    <w:tmpl w:val="A52C2452"/>
    <w:lvl w:ilvl="0" w:tplc="CDB8AB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047D55"/>
    <w:multiLevelType w:val="hybridMultilevel"/>
    <w:tmpl w:val="18A6FCD2"/>
    <w:lvl w:ilvl="0" w:tplc="CDB8AB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941100"/>
    <w:multiLevelType w:val="hybridMultilevel"/>
    <w:tmpl w:val="397C9A88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C71B1E"/>
    <w:multiLevelType w:val="hybridMultilevel"/>
    <w:tmpl w:val="053050A4"/>
    <w:lvl w:ilvl="0" w:tplc="CDB8AB5E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980" w:hanging="360"/>
      </w:pPr>
    </w:lvl>
    <w:lvl w:ilvl="2" w:tplc="241A001B" w:tentative="1">
      <w:start w:val="1"/>
      <w:numFmt w:val="lowerRoman"/>
      <w:lvlText w:val="%3."/>
      <w:lvlJc w:val="right"/>
      <w:pPr>
        <w:ind w:left="2700" w:hanging="180"/>
      </w:pPr>
    </w:lvl>
    <w:lvl w:ilvl="3" w:tplc="241A000F" w:tentative="1">
      <w:start w:val="1"/>
      <w:numFmt w:val="decimal"/>
      <w:lvlText w:val="%4."/>
      <w:lvlJc w:val="left"/>
      <w:pPr>
        <w:ind w:left="3420" w:hanging="360"/>
      </w:pPr>
    </w:lvl>
    <w:lvl w:ilvl="4" w:tplc="241A0019" w:tentative="1">
      <w:start w:val="1"/>
      <w:numFmt w:val="lowerLetter"/>
      <w:lvlText w:val="%5."/>
      <w:lvlJc w:val="left"/>
      <w:pPr>
        <w:ind w:left="4140" w:hanging="360"/>
      </w:pPr>
    </w:lvl>
    <w:lvl w:ilvl="5" w:tplc="241A001B" w:tentative="1">
      <w:start w:val="1"/>
      <w:numFmt w:val="lowerRoman"/>
      <w:lvlText w:val="%6."/>
      <w:lvlJc w:val="right"/>
      <w:pPr>
        <w:ind w:left="4860" w:hanging="180"/>
      </w:pPr>
    </w:lvl>
    <w:lvl w:ilvl="6" w:tplc="241A000F" w:tentative="1">
      <w:start w:val="1"/>
      <w:numFmt w:val="decimal"/>
      <w:lvlText w:val="%7."/>
      <w:lvlJc w:val="left"/>
      <w:pPr>
        <w:ind w:left="5580" w:hanging="360"/>
      </w:pPr>
    </w:lvl>
    <w:lvl w:ilvl="7" w:tplc="241A0019" w:tentative="1">
      <w:start w:val="1"/>
      <w:numFmt w:val="lowerLetter"/>
      <w:lvlText w:val="%8."/>
      <w:lvlJc w:val="left"/>
      <w:pPr>
        <w:ind w:left="6300" w:hanging="360"/>
      </w:pPr>
    </w:lvl>
    <w:lvl w:ilvl="8" w:tplc="2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1FEB2C8C"/>
    <w:multiLevelType w:val="hybridMultilevel"/>
    <w:tmpl w:val="322418AE"/>
    <w:lvl w:ilvl="0" w:tplc="A9CC7ED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220B33FE"/>
    <w:multiLevelType w:val="hybridMultilevel"/>
    <w:tmpl w:val="B80AF992"/>
    <w:lvl w:ilvl="0" w:tplc="C0DEC132">
      <w:start w:val="1"/>
      <w:numFmt w:val="bullet"/>
      <w:pStyle w:val="a"/>
      <w:lvlText w:val=""/>
      <w:lvlJc w:val="left"/>
      <w:pPr>
        <w:tabs>
          <w:tab w:val="num" w:pos="1134"/>
        </w:tabs>
        <w:ind w:left="850" w:firstLine="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314C6B"/>
    <w:multiLevelType w:val="multilevel"/>
    <w:tmpl w:val="CD6C36C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B2B55DB"/>
    <w:multiLevelType w:val="hybridMultilevel"/>
    <w:tmpl w:val="4C50326C"/>
    <w:lvl w:ilvl="0" w:tplc="D0F85376">
      <w:start w:val="6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305F778D"/>
    <w:multiLevelType w:val="hybridMultilevel"/>
    <w:tmpl w:val="113A5EB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66F04AA"/>
    <w:multiLevelType w:val="hybridMultilevel"/>
    <w:tmpl w:val="2194991E"/>
    <w:lvl w:ilvl="0" w:tplc="241A0011">
      <w:start w:val="1"/>
      <w:numFmt w:val="decimal"/>
      <w:lvlText w:val="%1)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3817106E"/>
    <w:multiLevelType w:val="hybridMultilevel"/>
    <w:tmpl w:val="F26220D4"/>
    <w:lvl w:ilvl="0" w:tplc="08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B851AFC"/>
    <w:multiLevelType w:val="hybridMultilevel"/>
    <w:tmpl w:val="DB8AC23C"/>
    <w:lvl w:ilvl="0" w:tplc="CDB8AB5E">
      <w:start w:val="1"/>
      <w:numFmt w:val="decimal"/>
      <w:lvlText w:val="%1)"/>
      <w:lvlJc w:val="left"/>
      <w:pPr>
        <w:ind w:left="178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2149" w:hanging="360"/>
      </w:pPr>
    </w:lvl>
    <w:lvl w:ilvl="2" w:tplc="281A001B" w:tentative="1">
      <w:start w:val="1"/>
      <w:numFmt w:val="lowerRoman"/>
      <w:lvlText w:val="%3."/>
      <w:lvlJc w:val="right"/>
      <w:pPr>
        <w:ind w:left="2869" w:hanging="180"/>
      </w:pPr>
    </w:lvl>
    <w:lvl w:ilvl="3" w:tplc="281A000F" w:tentative="1">
      <w:start w:val="1"/>
      <w:numFmt w:val="decimal"/>
      <w:lvlText w:val="%4."/>
      <w:lvlJc w:val="left"/>
      <w:pPr>
        <w:ind w:left="3589" w:hanging="360"/>
      </w:pPr>
    </w:lvl>
    <w:lvl w:ilvl="4" w:tplc="281A0019" w:tentative="1">
      <w:start w:val="1"/>
      <w:numFmt w:val="lowerLetter"/>
      <w:lvlText w:val="%5."/>
      <w:lvlJc w:val="left"/>
      <w:pPr>
        <w:ind w:left="4309" w:hanging="360"/>
      </w:pPr>
    </w:lvl>
    <w:lvl w:ilvl="5" w:tplc="281A001B" w:tentative="1">
      <w:start w:val="1"/>
      <w:numFmt w:val="lowerRoman"/>
      <w:lvlText w:val="%6."/>
      <w:lvlJc w:val="right"/>
      <w:pPr>
        <w:ind w:left="5029" w:hanging="180"/>
      </w:pPr>
    </w:lvl>
    <w:lvl w:ilvl="6" w:tplc="281A000F" w:tentative="1">
      <w:start w:val="1"/>
      <w:numFmt w:val="decimal"/>
      <w:lvlText w:val="%7."/>
      <w:lvlJc w:val="left"/>
      <w:pPr>
        <w:ind w:left="5749" w:hanging="360"/>
      </w:pPr>
    </w:lvl>
    <w:lvl w:ilvl="7" w:tplc="281A0019" w:tentative="1">
      <w:start w:val="1"/>
      <w:numFmt w:val="lowerLetter"/>
      <w:lvlText w:val="%8."/>
      <w:lvlJc w:val="left"/>
      <w:pPr>
        <w:ind w:left="6469" w:hanging="360"/>
      </w:pPr>
    </w:lvl>
    <w:lvl w:ilvl="8" w:tplc="2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F377301"/>
    <w:multiLevelType w:val="hybridMultilevel"/>
    <w:tmpl w:val="292A998A"/>
    <w:lvl w:ilvl="0" w:tplc="39109F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02F7A88"/>
    <w:multiLevelType w:val="hybridMultilevel"/>
    <w:tmpl w:val="E9CE2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F4001E"/>
    <w:multiLevelType w:val="hybridMultilevel"/>
    <w:tmpl w:val="41724318"/>
    <w:lvl w:ilvl="0" w:tplc="CDB8AB5E">
      <w:start w:val="1"/>
      <w:numFmt w:val="decimal"/>
      <w:lvlText w:val="%1)"/>
      <w:lvlJc w:val="left"/>
      <w:pPr>
        <w:ind w:left="1785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2145" w:hanging="360"/>
      </w:pPr>
    </w:lvl>
    <w:lvl w:ilvl="2" w:tplc="281A001B" w:tentative="1">
      <w:start w:val="1"/>
      <w:numFmt w:val="lowerRoman"/>
      <w:lvlText w:val="%3."/>
      <w:lvlJc w:val="right"/>
      <w:pPr>
        <w:ind w:left="2865" w:hanging="180"/>
      </w:pPr>
    </w:lvl>
    <w:lvl w:ilvl="3" w:tplc="281A000F" w:tentative="1">
      <w:start w:val="1"/>
      <w:numFmt w:val="decimal"/>
      <w:lvlText w:val="%4."/>
      <w:lvlJc w:val="left"/>
      <w:pPr>
        <w:ind w:left="3585" w:hanging="360"/>
      </w:pPr>
    </w:lvl>
    <w:lvl w:ilvl="4" w:tplc="281A0019" w:tentative="1">
      <w:start w:val="1"/>
      <w:numFmt w:val="lowerLetter"/>
      <w:lvlText w:val="%5."/>
      <w:lvlJc w:val="left"/>
      <w:pPr>
        <w:ind w:left="4305" w:hanging="360"/>
      </w:pPr>
    </w:lvl>
    <w:lvl w:ilvl="5" w:tplc="281A001B" w:tentative="1">
      <w:start w:val="1"/>
      <w:numFmt w:val="lowerRoman"/>
      <w:lvlText w:val="%6."/>
      <w:lvlJc w:val="right"/>
      <w:pPr>
        <w:ind w:left="5025" w:hanging="180"/>
      </w:pPr>
    </w:lvl>
    <w:lvl w:ilvl="6" w:tplc="281A000F" w:tentative="1">
      <w:start w:val="1"/>
      <w:numFmt w:val="decimal"/>
      <w:lvlText w:val="%7."/>
      <w:lvlJc w:val="left"/>
      <w:pPr>
        <w:ind w:left="5745" w:hanging="360"/>
      </w:pPr>
    </w:lvl>
    <w:lvl w:ilvl="7" w:tplc="281A0019" w:tentative="1">
      <w:start w:val="1"/>
      <w:numFmt w:val="lowerLetter"/>
      <w:lvlText w:val="%8."/>
      <w:lvlJc w:val="left"/>
      <w:pPr>
        <w:ind w:left="6465" w:hanging="360"/>
      </w:pPr>
    </w:lvl>
    <w:lvl w:ilvl="8" w:tplc="28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526B2AC8"/>
    <w:multiLevelType w:val="hybridMultilevel"/>
    <w:tmpl w:val="D80E2548"/>
    <w:lvl w:ilvl="0" w:tplc="CDB8AB5E">
      <w:start w:val="1"/>
      <w:numFmt w:val="decimal"/>
      <w:lvlText w:val="%1)"/>
      <w:lvlJc w:val="left"/>
      <w:pPr>
        <w:ind w:left="12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922" w:hanging="360"/>
      </w:pPr>
    </w:lvl>
    <w:lvl w:ilvl="2" w:tplc="241A001B" w:tentative="1">
      <w:start w:val="1"/>
      <w:numFmt w:val="lowerRoman"/>
      <w:lvlText w:val="%3."/>
      <w:lvlJc w:val="right"/>
      <w:pPr>
        <w:ind w:left="2642" w:hanging="180"/>
      </w:pPr>
    </w:lvl>
    <w:lvl w:ilvl="3" w:tplc="241A000F" w:tentative="1">
      <w:start w:val="1"/>
      <w:numFmt w:val="decimal"/>
      <w:lvlText w:val="%4."/>
      <w:lvlJc w:val="left"/>
      <w:pPr>
        <w:ind w:left="3362" w:hanging="360"/>
      </w:pPr>
    </w:lvl>
    <w:lvl w:ilvl="4" w:tplc="241A0019" w:tentative="1">
      <w:start w:val="1"/>
      <w:numFmt w:val="lowerLetter"/>
      <w:lvlText w:val="%5."/>
      <w:lvlJc w:val="left"/>
      <w:pPr>
        <w:ind w:left="4082" w:hanging="360"/>
      </w:pPr>
    </w:lvl>
    <w:lvl w:ilvl="5" w:tplc="241A001B" w:tentative="1">
      <w:start w:val="1"/>
      <w:numFmt w:val="lowerRoman"/>
      <w:lvlText w:val="%6."/>
      <w:lvlJc w:val="right"/>
      <w:pPr>
        <w:ind w:left="4802" w:hanging="180"/>
      </w:pPr>
    </w:lvl>
    <w:lvl w:ilvl="6" w:tplc="241A000F" w:tentative="1">
      <w:start w:val="1"/>
      <w:numFmt w:val="decimal"/>
      <w:lvlText w:val="%7."/>
      <w:lvlJc w:val="left"/>
      <w:pPr>
        <w:ind w:left="5522" w:hanging="360"/>
      </w:pPr>
    </w:lvl>
    <w:lvl w:ilvl="7" w:tplc="241A0019" w:tentative="1">
      <w:start w:val="1"/>
      <w:numFmt w:val="lowerLetter"/>
      <w:lvlText w:val="%8."/>
      <w:lvlJc w:val="left"/>
      <w:pPr>
        <w:ind w:left="6242" w:hanging="360"/>
      </w:pPr>
    </w:lvl>
    <w:lvl w:ilvl="8" w:tplc="24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2">
    <w:nsid w:val="55433470"/>
    <w:multiLevelType w:val="hybridMultilevel"/>
    <w:tmpl w:val="E1BEDD9C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60CC6"/>
    <w:multiLevelType w:val="hybridMultilevel"/>
    <w:tmpl w:val="5C62A5B2"/>
    <w:lvl w:ilvl="0" w:tplc="CDB8AB5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648" w:hanging="360"/>
      </w:pPr>
    </w:lvl>
    <w:lvl w:ilvl="2" w:tplc="241A001B" w:tentative="1">
      <w:start w:val="1"/>
      <w:numFmt w:val="lowerRoman"/>
      <w:lvlText w:val="%3."/>
      <w:lvlJc w:val="right"/>
      <w:pPr>
        <w:ind w:left="2368" w:hanging="180"/>
      </w:pPr>
    </w:lvl>
    <w:lvl w:ilvl="3" w:tplc="241A000F" w:tentative="1">
      <w:start w:val="1"/>
      <w:numFmt w:val="decimal"/>
      <w:lvlText w:val="%4."/>
      <w:lvlJc w:val="left"/>
      <w:pPr>
        <w:ind w:left="3088" w:hanging="360"/>
      </w:pPr>
    </w:lvl>
    <w:lvl w:ilvl="4" w:tplc="241A0019" w:tentative="1">
      <w:start w:val="1"/>
      <w:numFmt w:val="lowerLetter"/>
      <w:lvlText w:val="%5."/>
      <w:lvlJc w:val="left"/>
      <w:pPr>
        <w:ind w:left="3808" w:hanging="360"/>
      </w:pPr>
    </w:lvl>
    <w:lvl w:ilvl="5" w:tplc="241A001B" w:tentative="1">
      <w:start w:val="1"/>
      <w:numFmt w:val="lowerRoman"/>
      <w:lvlText w:val="%6."/>
      <w:lvlJc w:val="right"/>
      <w:pPr>
        <w:ind w:left="4528" w:hanging="180"/>
      </w:pPr>
    </w:lvl>
    <w:lvl w:ilvl="6" w:tplc="241A000F" w:tentative="1">
      <w:start w:val="1"/>
      <w:numFmt w:val="decimal"/>
      <w:lvlText w:val="%7."/>
      <w:lvlJc w:val="left"/>
      <w:pPr>
        <w:ind w:left="5248" w:hanging="360"/>
      </w:pPr>
    </w:lvl>
    <w:lvl w:ilvl="7" w:tplc="241A0019" w:tentative="1">
      <w:start w:val="1"/>
      <w:numFmt w:val="lowerLetter"/>
      <w:lvlText w:val="%8."/>
      <w:lvlJc w:val="left"/>
      <w:pPr>
        <w:ind w:left="5968" w:hanging="360"/>
      </w:pPr>
    </w:lvl>
    <w:lvl w:ilvl="8" w:tplc="2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77B4407"/>
    <w:multiLevelType w:val="hybridMultilevel"/>
    <w:tmpl w:val="1ADEF548"/>
    <w:lvl w:ilvl="0" w:tplc="CDB8AB5E">
      <w:start w:val="1"/>
      <w:numFmt w:val="decimal"/>
      <w:lvlText w:val="%1)"/>
      <w:lvlJc w:val="left"/>
      <w:pPr>
        <w:ind w:left="376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CDB8AB5E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48E667E"/>
    <w:multiLevelType w:val="hybridMultilevel"/>
    <w:tmpl w:val="660665B6"/>
    <w:lvl w:ilvl="0" w:tplc="5E9270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01A0019" w:tentative="1">
      <w:start w:val="1"/>
      <w:numFmt w:val="lowerLetter"/>
      <w:lvlText w:val="%2."/>
      <w:lvlJc w:val="left"/>
      <w:pPr>
        <w:ind w:left="1789" w:hanging="360"/>
      </w:pPr>
    </w:lvl>
    <w:lvl w:ilvl="2" w:tplc="301A001B" w:tentative="1">
      <w:start w:val="1"/>
      <w:numFmt w:val="lowerRoman"/>
      <w:lvlText w:val="%3."/>
      <w:lvlJc w:val="right"/>
      <w:pPr>
        <w:ind w:left="2509" w:hanging="180"/>
      </w:pPr>
    </w:lvl>
    <w:lvl w:ilvl="3" w:tplc="301A000F" w:tentative="1">
      <w:start w:val="1"/>
      <w:numFmt w:val="decimal"/>
      <w:lvlText w:val="%4."/>
      <w:lvlJc w:val="left"/>
      <w:pPr>
        <w:ind w:left="3229" w:hanging="360"/>
      </w:pPr>
    </w:lvl>
    <w:lvl w:ilvl="4" w:tplc="301A0019" w:tentative="1">
      <w:start w:val="1"/>
      <w:numFmt w:val="lowerLetter"/>
      <w:lvlText w:val="%5."/>
      <w:lvlJc w:val="left"/>
      <w:pPr>
        <w:ind w:left="3949" w:hanging="360"/>
      </w:pPr>
    </w:lvl>
    <w:lvl w:ilvl="5" w:tplc="301A001B" w:tentative="1">
      <w:start w:val="1"/>
      <w:numFmt w:val="lowerRoman"/>
      <w:lvlText w:val="%6."/>
      <w:lvlJc w:val="right"/>
      <w:pPr>
        <w:ind w:left="4669" w:hanging="180"/>
      </w:pPr>
    </w:lvl>
    <w:lvl w:ilvl="6" w:tplc="301A000F" w:tentative="1">
      <w:start w:val="1"/>
      <w:numFmt w:val="decimal"/>
      <w:lvlText w:val="%7."/>
      <w:lvlJc w:val="left"/>
      <w:pPr>
        <w:ind w:left="5389" w:hanging="360"/>
      </w:pPr>
    </w:lvl>
    <w:lvl w:ilvl="7" w:tplc="301A0019" w:tentative="1">
      <w:start w:val="1"/>
      <w:numFmt w:val="lowerLetter"/>
      <w:lvlText w:val="%8."/>
      <w:lvlJc w:val="left"/>
      <w:pPr>
        <w:ind w:left="6109" w:hanging="360"/>
      </w:pPr>
    </w:lvl>
    <w:lvl w:ilvl="8" w:tplc="30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66201C"/>
    <w:multiLevelType w:val="hybridMultilevel"/>
    <w:tmpl w:val="4CEA2C3A"/>
    <w:lvl w:ilvl="0" w:tplc="A4640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4B55DB"/>
    <w:multiLevelType w:val="hybridMultilevel"/>
    <w:tmpl w:val="F684C2E0"/>
    <w:lvl w:ilvl="0" w:tplc="281A000F">
      <w:start w:val="1"/>
      <w:numFmt w:val="decimal"/>
      <w:lvlText w:val="%1."/>
      <w:lvlJc w:val="left"/>
      <w:pPr>
        <w:ind w:left="1202" w:hanging="360"/>
      </w:pPr>
    </w:lvl>
    <w:lvl w:ilvl="1" w:tplc="281A0019" w:tentative="1">
      <w:start w:val="1"/>
      <w:numFmt w:val="lowerLetter"/>
      <w:lvlText w:val="%2."/>
      <w:lvlJc w:val="left"/>
      <w:pPr>
        <w:ind w:left="1922" w:hanging="360"/>
      </w:pPr>
    </w:lvl>
    <w:lvl w:ilvl="2" w:tplc="281A001B" w:tentative="1">
      <w:start w:val="1"/>
      <w:numFmt w:val="lowerRoman"/>
      <w:lvlText w:val="%3."/>
      <w:lvlJc w:val="right"/>
      <w:pPr>
        <w:ind w:left="2642" w:hanging="180"/>
      </w:pPr>
    </w:lvl>
    <w:lvl w:ilvl="3" w:tplc="281A000F" w:tentative="1">
      <w:start w:val="1"/>
      <w:numFmt w:val="decimal"/>
      <w:lvlText w:val="%4."/>
      <w:lvlJc w:val="left"/>
      <w:pPr>
        <w:ind w:left="3362" w:hanging="360"/>
      </w:pPr>
    </w:lvl>
    <w:lvl w:ilvl="4" w:tplc="281A0019" w:tentative="1">
      <w:start w:val="1"/>
      <w:numFmt w:val="lowerLetter"/>
      <w:lvlText w:val="%5."/>
      <w:lvlJc w:val="left"/>
      <w:pPr>
        <w:ind w:left="4082" w:hanging="360"/>
      </w:pPr>
    </w:lvl>
    <w:lvl w:ilvl="5" w:tplc="281A001B" w:tentative="1">
      <w:start w:val="1"/>
      <w:numFmt w:val="lowerRoman"/>
      <w:lvlText w:val="%6."/>
      <w:lvlJc w:val="right"/>
      <w:pPr>
        <w:ind w:left="4802" w:hanging="180"/>
      </w:pPr>
    </w:lvl>
    <w:lvl w:ilvl="6" w:tplc="281A000F" w:tentative="1">
      <w:start w:val="1"/>
      <w:numFmt w:val="decimal"/>
      <w:lvlText w:val="%7."/>
      <w:lvlJc w:val="left"/>
      <w:pPr>
        <w:ind w:left="5522" w:hanging="360"/>
      </w:pPr>
    </w:lvl>
    <w:lvl w:ilvl="7" w:tplc="281A0019" w:tentative="1">
      <w:start w:val="1"/>
      <w:numFmt w:val="lowerLetter"/>
      <w:lvlText w:val="%8."/>
      <w:lvlJc w:val="left"/>
      <w:pPr>
        <w:ind w:left="6242" w:hanging="360"/>
      </w:pPr>
    </w:lvl>
    <w:lvl w:ilvl="8" w:tplc="28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8">
    <w:nsid w:val="701B19BF"/>
    <w:multiLevelType w:val="hybridMultilevel"/>
    <w:tmpl w:val="BD18F1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D5729C"/>
    <w:multiLevelType w:val="hybridMultilevel"/>
    <w:tmpl w:val="3FDC6E1A"/>
    <w:lvl w:ilvl="0" w:tplc="CDB8AB5E">
      <w:start w:val="1"/>
      <w:numFmt w:val="decimal"/>
      <w:lvlText w:val="%1)"/>
      <w:lvlJc w:val="left"/>
      <w:pPr>
        <w:ind w:left="12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922" w:hanging="360"/>
      </w:pPr>
    </w:lvl>
    <w:lvl w:ilvl="2" w:tplc="241A001B" w:tentative="1">
      <w:start w:val="1"/>
      <w:numFmt w:val="lowerRoman"/>
      <w:lvlText w:val="%3."/>
      <w:lvlJc w:val="right"/>
      <w:pPr>
        <w:ind w:left="2642" w:hanging="180"/>
      </w:pPr>
    </w:lvl>
    <w:lvl w:ilvl="3" w:tplc="241A000F" w:tentative="1">
      <w:start w:val="1"/>
      <w:numFmt w:val="decimal"/>
      <w:lvlText w:val="%4."/>
      <w:lvlJc w:val="left"/>
      <w:pPr>
        <w:ind w:left="3362" w:hanging="360"/>
      </w:pPr>
    </w:lvl>
    <w:lvl w:ilvl="4" w:tplc="241A0019" w:tentative="1">
      <w:start w:val="1"/>
      <w:numFmt w:val="lowerLetter"/>
      <w:lvlText w:val="%5."/>
      <w:lvlJc w:val="left"/>
      <w:pPr>
        <w:ind w:left="4082" w:hanging="360"/>
      </w:pPr>
    </w:lvl>
    <w:lvl w:ilvl="5" w:tplc="241A001B" w:tentative="1">
      <w:start w:val="1"/>
      <w:numFmt w:val="lowerRoman"/>
      <w:lvlText w:val="%6."/>
      <w:lvlJc w:val="right"/>
      <w:pPr>
        <w:ind w:left="4802" w:hanging="180"/>
      </w:pPr>
    </w:lvl>
    <w:lvl w:ilvl="6" w:tplc="241A000F" w:tentative="1">
      <w:start w:val="1"/>
      <w:numFmt w:val="decimal"/>
      <w:lvlText w:val="%7."/>
      <w:lvlJc w:val="left"/>
      <w:pPr>
        <w:ind w:left="5522" w:hanging="360"/>
      </w:pPr>
    </w:lvl>
    <w:lvl w:ilvl="7" w:tplc="241A0019" w:tentative="1">
      <w:start w:val="1"/>
      <w:numFmt w:val="lowerLetter"/>
      <w:lvlText w:val="%8."/>
      <w:lvlJc w:val="left"/>
      <w:pPr>
        <w:ind w:left="6242" w:hanging="360"/>
      </w:pPr>
    </w:lvl>
    <w:lvl w:ilvl="8" w:tplc="24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0">
    <w:nsid w:val="7AFE2FE2"/>
    <w:multiLevelType w:val="hybridMultilevel"/>
    <w:tmpl w:val="A6A0D160"/>
    <w:lvl w:ilvl="0" w:tplc="5E42732A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41">
    <w:nsid w:val="7BFE0F2D"/>
    <w:multiLevelType w:val="hybridMultilevel"/>
    <w:tmpl w:val="B25E3ED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30DE8"/>
    <w:multiLevelType w:val="hybridMultilevel"/>
    <w:tmpl w:val="5D7E378C"/>
    <w:lvl w:ilvl="0" w:tplc="281A000F">
      <w:start w:val="1"/>
      <w:numFmt w:val="decimal"/>
      <w:lvlText w:val="%1."/>
      <w:lvlJc w:val="left"/>
      <w:pPr>
        <w:ind w:left="1202" w:hanging="360"/>
      </w:pPr>
    </w:lvl>
    <w:lvl w:ilvl="1" w:tplc="281A0019" w:tentative="1">
      <w:start w:val="1"/>
      <w:numFmt w:val="lowerLetter"/>
      <w:lvlText w:val="%2."/>
      <w:lvlJc w:val="left"/>
      <w:pPr>
        <w:ind w:left="1922" w:hanging="360"/>
      </w:pPr>
    </w:lvl>
    <w:lvl w:ilvl="2" w:tplc="281A001B" w:tentative="1">
      <w:start w:val="1"/>
      <w:numFmt w:val="lowerRoman"/>
      <w:lvlText w:val="%3."/>
      <w:lvlJc w:val="right"/>
      <w:pPr>
        <w:ind w:left="2642" w:hanging="180"/>
      </w:pPr>
    </w:lvl>
    <w:lvl w:ilvl="3" w:tplc="281A000F" w:tentative="1">
      <w:start w:val="1"/>
      <w:numFmt w:val="decimal"/>
      <w:lvlText w:val="%4."/>
      <w:lvlJc w:val="left"/>
      <w:pPr>
        <w:ind w:left="3362" w:hanging="360"/>
      </w:pPr>
    </w:lvl>
    <w:lvl w:ilvl="4" w:tplc="281A0019" w:tentative="1">
      <w:start w:val="1"/>
      <w:numFmt w:val="lowerLetter"/>
      <w:lvlText w:val="%5."/>
      <w:lvlJc w:val="left"/>
      <w:pPr>
        <w:ind w:left="4082" w:hanging="360"/>
      </w:pPr>
    </w:lvl>
    <w:lvl w:ilvl="5" w:tplc="281A001B" w:tentative="1">
      <w:start w:val="1"/>
      <w:numFmt w:val="lowerRoman"/>
      <w:lvlText w:val="%6."/>
      <w:lvlJc w:val="right"/>
      <w:pPr>
        <w:ind w:left="4802" w:hanging="180"/>
      </w:pPr>
    </w:lvl>
    <w:lvl w:ilvl="6" w:tplc="281A000F" w:tentative="1">
      <w:start w:val="1"/>
      <w:numFmt w:val="decimal"/>
      <w:lvlText w:val="%7."/>
      <w:lvlJc w:val="left"/>
      <w:pPr>
        <w:ind w:left="5522" w:hanging="360"/>
      </w:pPr>
    </w:lvl>
    <w:lvl w:ilvl="7" w:tplc="281A0019" w:tentative="1">
      <w:start w:val="1"/>
      <w:numFmt w:val="lowerLetter"/>
      <w:lvlText w:val="%8."/>
      <w:lvlJc w:val="left"/>
      <w:pPr>
        <w:ind w:left="6242" w:hanging="360"/>
      </w:pPr>
    </w:lvl>
    <w:lvl w:ilvl="8" w:tplc="281A001B" w:tentative="1">
      <w:start w:val="1"/>
      <w:numFmt w:val="lowerRoman"/>
      <w:lvlText w:val="%9."/>
      <w:lvlJc w:val="right"/>
      <w:pPr>
        <w:ind w:left="69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24"/>
  </w:num>
  <w:num w:numId="8">
    <w:abstractNumId w:val="40"/>
  </w:num>
  <w:num w:numId="9">
    <w:abstractNumId w:val="21"/>
  </w:num>
  <w:num w:numId="10">
    <w:abstractNumId w:val="29"/>
  </w:num>
  <w:num w:numId="11">
    <w:abstractNumId w:val="37"/>
  </w:num>
  <w:num w:numId="12">
    <w:abstractNumId w:val="42"/>
  </w:num>
  <w:num w:numId="13">
    <w:abstractNumId w:val="32"/>
  </w:num>
  <w:num w:numId="14">
    <w:abstractNumId w:val="18"/>
  </w:num>
  <w:num w:numId="15">
    <w:abstractNumId w:val="14"/>
  </w:num>
  <w:num w:numId="16">
    <w:abstractNumId w:val="16"/>
  </w:num>
  <w:num w:numId="17">
    <w:abstractNumId w:val="30"/>
  </w:num>
  <w:num w:numId="18">
    <w:abstractNumId w:val="10"/>
  </w:num>
  <w:num w:numId="19">
    <w:abstractNumId w:val="27"/>
  </w:num>
  <w:num w:numId="20">
    <w:abstractNumId w:val="17"/>
  </w:num>
  <w:num w:numId="21">
    <w:abstractNumId w:val="28"/>
  </w:num>
  <w:num w:numId="22">
    <w:abstractNumId w:val="41"/>
  </w:num>
  <w:num w:numId="23">
    <w:abstractNumId w:val="25"/>
  </w:num>
  <w:num w:numId="24">
    <w:abstractNumId w:val="34"/>
  </w:num>
  <w:num w:numId="25">
    <w:abstractNumId w:val="19"/>
  </w:num>
  <w:num w:numId="26">
    <w:abstractNumId w:val="33"/>
  </w:num>
  <w:num w:numId="27">
    <w:abstractNumId w:val="31"/>
  </w:num>
  <w:num w:numId="28">
    <w:abstractNumId w:val="39"/>
  </w:num>
  <w:num w:numId="29">
    <w:abstractNumId w:val="36"/>
  </w:num>
  <w:num w:numId="30">
    <w:abstractNumId w:val="4"/>
  </w:num>
  <w:num w:numId="31">
    <w:abstractNumId w:val="6"/>
  </w:num>
  <w:num w:numId="32">
    <w:abstractNumId w:val="35"/>
  </w:num>
  <w:num w:numId="33">
    <w:abstractNumId w:val="15"/>
  </w:num>
  <w:num w:numId="34">
    <w:abstractNumId w:val="8"/>
  </w:num>
  <w:num w:numId="35">
    <w:abstractNumId w:val="5"/>
  </w:num>
  <w:num w:numId="36">
    <w:abstractNumId w:val="26"/>
  </w:num>
  <w:num w:numId="37">
    <w:abstractNumId w:val="20"/>
  </w:num>
  <w:num w:numId="38">
    <w:abstractNumId w:val="13"/>
  </w:num>
  <w:num w:numId="39">
    <w:abstractNumId w:val="22"/>
  </w:num>
  <w:num w:numId="40">
    <w:abstractNumId w:val="9"/>
  </w:num>
  <w:num w:numId="41">
    <w:abstractNumId w:val="38"/>
  </w:num>
  <w:num w:numId="42">
    <w:abstractNumId w:val="23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3A51"/>
    <w:rsid w:val="00060F97"/>
    <w:rsid w:val="00083868"/>
    <w:rsid w:val="00092894"/>
    <w:rsid w:val="000A36B0"/>
    <w:rsid w:val="00147CD4"/>
    <w:rsid w:val="001D6925"/>
    <w:rsid w:val="001F1536"/>
    <w:rsid w:val="00204AFE"/>
    <w:rsid w:val="00245A85"/>
    <w:rsid w:val="002546F1"/>
    <w:rsid w:val="002574CE"/>
    <w:rsid w:val="00267134"/>
    <w:rsid w:val="00281989"/>
    <w:rsid w:val="002B00C6"/>
    <w:rsid w:val="00331302"/>
    <w:rsid w:val="00335589"/>
    <w:rsid w:val="00367656"/>
    <w:rsid w:val="003A1448"/>
    <w:rsid w:val="003D5439"/>
    <w:rsid w:val="003D6C66"/>
    <w:rsid w:val="00421CB6"/>
    <w:rsid w:val="004332FC"/>
    <w:rsid w:val="00452DA8"/>
    <w:rsid w:val="004A3613"/>
    <w:rsid w:val="004F29C4"/>
    <w:rsid w:val="00552463"/>
    <w:rsid w:val="0057372A"/>
    <w:rsid w:val="005A20B5"/>
    <w:rsid w:val="005A4797"/>
    <w:rsid w:val="005C6E2C"/>
    <w:rsid w:val="005D075E"/>
    <w:rsid w:val="005E2AC7"/>
    <w:rsid w:val="006317D2"/>
    <w:rsid w:val="00633428"/>
    <w:rsid w:val="0064584D"/>
    <w:rsid w:val="00697D8D"/>
    <w:rsid w:val="006E6CF7"/>
    <w:rsid w:val="006F29BF"/>
    <w:rsid w:val="007065A1"/>
    <w:rsid w:val="00742023"/>
    <w:rsid w:val="00793ECE"/>
    <w:rsid w:val="007C5BB6"/>
    <w:rsid w:val="008163D1"/>
    <w:rsid w:val="00846C80"/>
    <w:rsid w:val="00872135"/>
    <w:rsid w:val="0087220E"/>
    <w:rsid w:val="00897596"/>
    <w:rsid w:val="0097695A"/>
    <w:rsid w:val="009915E7"/>
    <w:rsid w:val="00993223"/>
    <w:rsid w:val="009F1539"/>
    <w:rsid w:val="009F668C"/>
    <w:rsid w:val="00A22BCF"/>
    <w:rsid w:val="00A90905"/>
    <w:rsid w:val="00B42F2A"/>
    <w:rsid w:val="00B85BF3"/>
    <w:rsid w:val="00C13DED"/>
    <w:rsid w:val="00C551C6"/>
    <w:rsid w:val="00C9658D"/>
    <w:rsid w:val="00C97685"/>
    <w:rsid w:val="00CB3A51"/>
    <w:rsid w:val="00CD6015"/>
    <w:rsid w:val="00CF3CA0"/>
    <w:rsid w:val="00D307AE"/>
    <w:rsid w:val="00D44AF5"/>
    <w:rsid w:val="00D70622"/>
    <w:rsid w:val="00D7418D"/>
    <w:rsid w:val="00D945D1"/>
    <w:rsid w:val="00DB16F5"/>
    <w:rsid w:val="00E739EB"/>
    <w:rsid w:val="00EA1BFD"/>
    <w:rsid w:val="00EE5184"/>
    <w:rsid w:val="00EF5322"/>
    <w:rsid w:val="00F47BD4"/>
    <w:rsid w:val="00F6760C"/>
    <w:rsid w:val="00F970DF"/>
    <w:rsid w:val="00FA46A6"/>
    <w:rsid w:val="00FD56B9"/>
    <w:rsid w:val="00FE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84"/>
  </w:style>
  <w:style w:type="paragraph" w:styleId="Heading1">
    <w:name w:val="heading 1"/>
    <w:basedOn w:val="Normal"/>
    <w:next w:val="BodyText"/>
    <w:link w:val="Heading1Char"/>
    <w:qFormat/>
    <w:rsid w:val="00CB3A51"/>
    <w:pPr>
      <w:keepNext/>
      <w:keepLines/>
      <w:suppressAutoHyphens/>
      <w:spacing w:before="480" w:after="0" w:line="100" w:lineRule="atLeast"/>
      <w:outlineLvl w:val="0"/>
    </w:pPr>
    <w:rPr>
      <w:rFonts w:ascii="Cambria" w:eastAsia="Arial Unicode MS" w:hAnsi="Cambria" w:cs="font632"/>
      <w:b/>
      <w:bCs/>
      <w:color w:val="365F91"/>
      <w:kern w:val="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CB3A51"/>
    <w:pPr>
      <w:keepNext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Book Antiqua" w:eastAsia="Times New Roman" w:hAnsi="Book Antiqua" w:cs="Book Antiqua"/>
      <w:b/>
      <w:bCs/>
      <w:color w:val="000000"/>
      <w:kern w:val="1"/>
      <w:sz w:val="28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CB3A51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eastAsia="Times New Roman" w:hAnsi="Arial" w:cs="Arial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CB3A51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CB3A51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B3A51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CB3A51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CB3A51"/>
    <w:pPr>
      <w:keepNext/>
      <w:tabs>
        <w:tab w:val="num" w:pos="0"/>
      </w:tabs>
      <w:suppressAutoHyphens/>
      <w:spacing w:after="0" w:line="100" w:lineRule="atLeast"/>
      <w:ind w:left="1440" w:hanging="1440"/>
      <w:jc w:val="both"/>
      <w:outlineLvl w:val="7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CB3A51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3A51"/>
    <w:rPr>
      <w:rFonts w:ascii="Cambria" w:eastAsia="Arial Unicode MS" w:hAnsi="Cambria" w:cs="font632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CB3A51"/>
    <w:rPr>
      <w:rFonts w:ascii="Book Antiqua" w:eastAsia="Times New Roman" w:hAnsi="Book Antiqua" w:cs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B3A51"/>
    <w:rPr>
      <w:rFonts w:ascii="Arial" w:eastAsia="Times New Roman" w:hAnsi="Arial" w:cs="Arial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CB3A51"/>
    <w:rPr>
      <w:rFonts w:ascii="Book Antiqua" w:eastAsia="Times New Roman" w:hAnsi="Book Antiqua" w:cs="Book Antiqua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CB3A51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CB3A51"/>
    <w:rPr>
      <w:rFonts w:ascii="Book Antiqua" w:eastAsia="Times New Roman" w:hAnsi="Book Antiqua" w:cs="Book Antiqua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CB3A51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B3A51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CB3A51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CB3A51"/>
    <w:rPr>
      <w:rFonts w:ascii="Times New Roman" w:hAnsi="Times New Roman" w:cs="Times New Roman"/>
    </w:rPr>
  </w:style>
  <w:style w:type="character" w:customStyle="1" w:styleId="WW8Num2z1">
    <w:name w:val="WW8Num2z1"/>
    <w:rsid w:val="00CB3A51"/>
    <w:rPr>
      <w:rFonts w:ascii="Courier New" w:hAnsi="Courier New" w:cs="Courier New"/>
    </w:rPr>
  </w:style>
  <w:style w:type="character" w:customStyle="1" w:styleId="WW8Num2z2">
    <w:name w:val="WW8Num2z2"/>
    <w:rsid w:val="00CB3A51"/>
    <w:rPr>
      <w:rFonts w:ascii="Wingdings" w:hAnsi="Wingdings" w:cs="Wingdings"/>
    </w:rPr>
  </w:style>
  <w:style w:type="character" w:customStyle="1" w:styleId="WW8Num2z3">
    <w:name w:val="WW8Num2z3"/>
    <w:rsid w:val="00CB3A51"/>
    <w:rPr>
      <w:rFonts w:ascii="Symbol" w:hAnsi="Symbol" w:cs="Symbol"/>
    </w:rPr>
  </w:style>
  <w:style w:type="character" w:customStyle="1" w:styleId="BodyTextChar">
    <w:name w:val="Body Text Char"/>
    <w:rsid w:val="00CB3A51"/>
    <w:rPr>
      <w:rFonts w:eastAsia="Arial Unicode MS"/>
      <w:color w:val="000000"/>
      <w:kern w:val="1"/>
      <w:sz w:val="24"/>
      <w:szCs w:val="24"/>
    </w:rPr>
  </w:style>
  <w:style w:type="character" w:styleId="Strong">
    <w:name w:val="Strong"/>
    <w:qFormat/>
    <w:rsid w:val="00CB3A51"/>
    <w:rPr>
      <w:b/>
      <w:bCs/>
    </w:rPr>
  </w:style>
  <w:style w:type="character" w:customStyle="1" w:styleId="HeaderChar">
    <w:name w:val="Header Char"/>
    <w:rsid w:val="00CB3A51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uiPriority w:val="99"/>
    <w:rsid w:val="00CB3A51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sid w:val="00CB3A51"/>
    <w:rPr>
      <w:rFonts w:eastAsia="Times New Roman" w:cs="Times New Roman"/>
    </w:rPr>
  </w:style>
  <w:style w:type="character" w:customStyle="1" w:styleId="ListLabel2">
    <w:name w:val="ListLabel 2"/>
    <w:rsid w:val="00CB3A51"/>
    <w:rPr>
      <w:rFonts w:cs="Courier New"/>
    </w:rPr>
  </w:style>
  <w:style w:type="character" w:customStyle="1" w:styleId="ListLabel3">
    <w:name w:val="ListLabel 3"/>
    <w:rsid w:val="00CB3A51"/>
    <w:rPr>
      <w:rFonts w:cs="Courier New"/>
    </w:rPr>
  </w:style>
  <w:style w:type="paragraph" w:customStyle="1" w:styleId="Heading">
    <w:name w:val="Heading"/>
    <w:basedOn w:val="Normal"/>
    <w:next w:val="BodyText"/>
    <w:rsid w:val="00CB3A51"/>
    <w:pPr>
      <w:keepNext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1"/>
    <w:rsid w:val="00CB3A51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1">
    <w:name w:val="Body Text Char1"/>
    <w:basedOn w:val="DefaultParagraphFont"/>
    <w:link w:val="BodyText"/>
    <w:rsid w:val="00CB3A5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CB3A51"/>
    <w:rPr>
      <w:rFonts w:cs="Mangal"/>
    </w:rPr>
  </w:style>
  <w:style w:type="paragraph" w:styleId="Caption">
    <w:name w:val="caption"/>
    <w:basedOn w:val="Normal"/>
    <w:qFormat/>
    <w:rsid w:val="00CB3A51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CB3A51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Caption1">
    <w:name w:val="Caption1"/>
    <w:basedOn w:val="Normal"/>
    <w:rsid w:val="00CB3A51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CB3A51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ListParagraph">
    <w:name w:val="List Paragraph"/>
    <w:basedOn w:val="Normal"/>
    <w:qFormat/>
    <w:rsid w:val="00CB3A5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1"/>
    <w:rsid w:val="00CB3A51"/>
    <w:pPr>
      <w:suppressLineNumbers/>
      <w:tabs>
        <w:tab w:val="center" w:pos="4513"/>
        <w:tab w:val="right" w:pos="9026"/>
      </w:tabs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HeaderChar1">
    <w:name w:val="Header Char1"/>
    <w:basedOn w:val="DefaultParagraphFont"/>
    <w:link w:val="Header"/>
    <w:rsid w:val="00CB3A51"/>
    <w:rPr>
      <w:rFonts w:ascii="Calibri" w:eastAsia="Calibri" w:hAnsi="Calibri" w:cs="Times New Roman"/>
      <w:kern w:val="1"/>
      <w:lang w:eastAsia="ar-SA"/>
    </w:rPr>
  </w:style>
  <w:style w:type="paragraph" w:styleId="Footer">
    <w:name w:val="footer"/>
    <w:basedOn w:val="Normal"/>
    <w:link w:val="FooterChar1"/>
    <w:uiPriority w:val="99"/>
    <w:rsid w:val="00CB3A51"/>
    <w:pPr>
      <w:suppressLineNumbers/>
      <w:tabs>
        <w:tab w:val="center" w:pos="4513"/>
        <w:tab w:val="right" w:pos="9026"/>
      </w:tabs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CB3A51"/>
    <w:rPr>
      <w:rFonts w:ascii="Calibri" w:eastAsia="Calibri" w:hAnsi="Calibri" w:cs="Times New Roman"/>
      <w:kern w:val="1"/>
      <w:lang w:eastAsia="ar-SA"/>
    </w:rPr>
  </w:style>
  <w:style w:type="paragraph" w:customStyle="1" w:styleId="Clan">
    <w:name w:val="Clan"/>
    <w:basedOn w:val="Normal"/>
    <w:rsid w:val="00CB3A51"/>
    <w:pPr>
      <w:keepNext/>
      <w:tabs>
        <w:tab w:val="left" w:pos="1080"/>
      </w:tabs>
      <w:spacing w:before="120" w:after="120" w:line="240" w:lineRule="auto"/>
      <w:ind w:left="720" w:right="720"/>
      <w:jc w:val="center"/>
    </w:pPr>
    <w:rPr>
      <w:rFonts w:ascii="Arial" w:eastAsia="Times New Roman" w:hAnsi="Arial" w:cs="Arial"/>
      <w:b/>
      <w:lang w:val="sr-Cyrl-CS"/>
    </w:rPr>
  </w:style>
  <w:style w:type="paragraph" w:customStyle="1" w:styleId="a">
    <w:name w:val="Набрајање"/>
    <w:basedOn w:val="Normal"/>
    <w:rsid w:val="00CB3A5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B3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A51"/>
    <w:pPr>
      <w:suppressAutoHyphens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A51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A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A51"/>
    <w:pPr>
      <w:suppressAutoHyphens/>
      <w:spacing w:after="0" w:line="240" w:lineRule="auto"/>
    </w:pPr>
    <w:rPr>
      <w:rFonts w:ascii="Tahoma" w:eastAsia="Calibri" w:hAnsi="Tahoma" w:cs="Times New Roman"/>
      <w:kern w:val="1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A51"/>
    <w:rPr>
      <w:rFonts w:ascii="Tahoma" w:eastAsia="Calibri" w:hAnsi="Tahoma" w:cs="Times New Roman"/>
      <w:kern w:val="1"/>
      <w:sz w:val="16"/>
      <w:szCs w:val="16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B3A51"/>
    <w:pPr>
      <w:suppressAutoHyphens/>
      <w:spacing w:after="120"/>
    </w:pPr>
    <w:rPr>
      <w:rFonts w:ascii="Calibri" w:eastAsia="Calibri" w:hAnsi="Calibri" w:cs="Times New Roman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3A51"/>
    <w:rPr>
      <w:rFonts w:ascii="Calibri" w:eastAsia="Calibri" w:hAnsi="Calibri" w:cs="Times New Roman"/>
      <w:kern w:val="1"/>
      <w:sz w:val="16"/>
      <w:szCs w:val="16"/>
      <w:lang w:eastAsia="ar-SA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B3A51"/>
    <w:pPr>
      <w:spacing w:line="276" w:lineRule="auto"/>
      <w:ind w:firstLine="210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rsid w:val="00CB3A51"/>
    <w:rPr>
      <w:rFonts w:ascii="Calibri" w:eastAsia="Calibri" w:hAnsi="Calibri"/>
    </w:rPr>
  </w:style>
  <w:style w:type="paragraph" w:customStyle="1" w:styleId="Tekst">
    <w:name w:val="Tekst"/>
    <w:basedOn w:val="Normal"/>
    <w:rsid w:val="00CB3A51"/>
    <w:pPr>
      <w:spacing w:after="0" w:line="300" w:lineRule="exact"/>
    </w:pPr>
    <w:rPr>
      <w:rFonts w:ascii="Garamond" w:eastAsia="Calibri" w:hAnsi="Garamond" w:cs="Times New Roman"/>
      <w:spacing w:val="4"/>
      <w:sz w:val="24"/>
      <w:szCs w:val="20"/>
      <w:lang w:val="en-GB" w:eastAsia="da-DK"/>
    </w:rPr>
  </w:style>
  <w:style w:type="paragraph" w:customStyle="1" w:styleId="auto-style9">
    <w:name w:val="auto-style9"/>
    <w:basedOn w:val="Normal"/>
    <w:rsid w:val="00742023"/>
    <w:pPr>
      <w:spacing w:before="150" w:after="150" w:line="210" w:lineRule="atLeast"/>
      <w:ind w:firstLine="480"/>
    </w:pPr>
    <w:rPr>
      <w:rFonts w:ascii="Verdana" w:eastAsia="Times New Roman" w:hAnsi="Verdana" w:cs="Times New Roman"/>
      <w:sz w:val="15"/>
      <w:szCs w:val="15"/>
    </w:rPr>
  </w:style>
  <w:style w:type="character" w:customStyle="1" w:styleId="bold1">
    <w:name w:val="bold1"/>
    <w:rsid w:val="007420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16E3-536C-499E-BBDB-5EC51DAD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23</Pages>
  <Words>6677</Words>
  <Characters>38059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14</cp:revision>
  <cp:lastPrinted>2015-11-24T11:13:00Z</cp:lastPrinted>
  <dcterms:created xsi:type="dcterms:W3CDTF">2014-04-22T11:19:00Z</dcterms:created>
  <dcterms:modified xsi:type="dcterms:W3CDTF">2015-12-10T13:32:00Z</dcterms:modified>
</cp:coreProperties>
</file>